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90832" w14:textId="48B3AFEC" w:rsidR="000E3786" w:rsidRPr="00260F8E" w:rsidRDefault="000E3786" w:rsidP="00072721">
      <w:pPr>
        <w:spacing w:after="0"/>
        <w:jc w:val="center"/>
        <w:rPr>
          <w:rFonts w:ascii="Times New Roman" w:hAnsi="Times New Roman"/>
          <w:b/>
          <w:sz w:val="40"/>
          <w:szCs w:val="56"/>
        </w:rPr>
      </w:pPr>
      <w:r w:rsidRPr="00260F8E">
        <w:rPr>
          <w:rFonts w:ascii="Times New Roman" w:hAnsi="Times New Roman"/>
          <w:b/>
          <w:sz w:val="40"/>
          <w:szCs w:val="56"/>
        </w:rPr>
        <w:t xml:space="preserve">Request for Proposal </w:t>
      </w:r>
      <w:bookmarkStart w:id="0" w:name="_Hlk103004658"/>
      <w:r w:rsidR="00EB401F">
        <w:rPr>
          <w:rFonts w:ascii="Times New Roman" w:hAnsi="Times New Roman"/>
          <w:b/>
          <w:sz w:val="40"/>
          <w:szCs w:val="40"/>
        </w:rPr>
        <w:t>22-7</w:t>
      </w:r>
      <w:bookmarkEnd w:id="0"/>
      <w:r w:rsidR="00FE5276">
        <w:rPr>
          <w:rFonts w:ascii="Times New Roman" w:hAnsi="Times New Roman"/>
          <w:b/>
          <w:sz w:val="40"/>
          <w:szCs w:val="40"/>
        </w:rPr>
        <w:t>1264</w:t>
      </w:r>
    </w:p>
    <w:p w14:paraId="5F008B13" w14:textId="77777777" w:rsidR="00072721" w:rsidRPr="00260F8E" w:rsidRDefault="00072721" w:rsidP="00072721">
      <w:pPr>
        <w:spacing w:after="0"/>
        <w:jc w:val="center"/>
        <w:rPr>
          <w:rFonts w:ascii="Times New Roman" w:hAnsi="Times New Roman"/>
          <w:b/>
          <w:sz w:val="32"/>
          <w:szCs w:val="48"/>
        </w:rPr>
      </w:pPr>
    </w:p>
    <w:p w14:paraId="0A7C385D" w14:textId="32E44EF7" w:rsidR="000E3786" w:rsidRPr="00260F8E" w:rsidRDefault="000E3786" w:rsidP="00072721">
      <w:pPr>
        <w:spacing w:after="0"/>
        <w:jc w:val="center"/>
        <w:rPr>
          <w:rFonts w:ascii="Times New Roman" w:hAnsi="Times New Roman"/>
          <w:b/>
          <w:sz w:val="32"/>
          <w:szCs w:val="32"/>
        </w:rPr>
      </w:pPr>
      <w:r w:rsidRPr="00260F8E">
        <w:rPr>
          <w:rFonts w:ascii="Times New Roman" w:hAnsi="Times New Roman"/>
          <w:b/>
          <w:sz w:val="32"/>
          <w:szCs w:val="32"/>
        </w:rPr>
        <w:t>Respondent Clarifications</w:t>
      </w:r>
      <w:r w:rsidR="0077153B" w:rsidRPr="00260F8E">
        <w:rPr>
          <w:rFonts w:ascii="Times New Roman" w:hAnsi="Times New Roman"/>
          <w:b/>
          <w:sz w:val="32"/>
          <w:szCs w:val="32"/>
        </w:rPr>
        <w:t xml:space="preserve"> and Oral Presentations</w:t>
      </w:r>
    </w:p>
    <w:p w14:paraId="7BB62541" w14:textId="77777777" w:rsidR="00072721" w:rsidRPr="00260F8E" w:rsidRDefault="00072721" w:rsidP="00072721">
      <w:pPr>
        <w:spacing w:after="0"/>
        <w:jc w:val="center"/>
        <w:rPr>
          <w:rFonts w:ascii="Times New Roman" w:hAnsi="Times New Roman"/>
          <w:b/>
          <w:sz w:val="32"/>
          <w:szCs w:val="32"/>
        </w:rPr>
      </w:pPr>
    </w:p>
    <w:p w14:paraId="5A8B053A" w14:textId="33A8E39A" w:rsidR="000E3786" w:rsidRPr="00260F8E" w:rsidRDefault="000E3786" w:rsidP="00072721">
      <w:pPr>
        <w:spacing w:after="0"/>
        <w:jc w:val="center"/>
        <w:rPr>
          <w:rFonts w:ascii="Times New Roman" w:hAnsi="Times New Roman"/>
          <w:b/>
          <w:sz w:val="32"/>
          <w:szCs w:val="32"/>
        </w:rPr>
      </w:pPr>
      <w:r w:rsidRPr="00260F8E">
        <w:rPr>
          <w:rFonts w:ascii="Times New Roman" w:hAnsi="Times New Roman"/>
          <w:b/>
          <w:sz w:val="32"/>
          <w:szCs w:val="32"/>
        </w:rPr>
        <w:t>I</w:t>
      </w:r>
      <w:r w:rsidR="008943B7" w:rsidRPr="00260F8E">
        <w:rPr>
          <w:rFonts w:ascii="Times New Roman" w:hAnsi="Times New Roman"/>
          <w:b/>
          <w:sz w:val="32"/>
          <w:szCs w:val="32"/>
        </w:rPr>
        <w:t>ndiana Department of Administration</w:t>
      </w:r>
    </w:p>
    <w:p w14:paraId="225459D0" w14:textId="79211CD7" w:rsidR="000E3786" w:rsidRPr="00260F8E" w:rsidRDefault="000E3786" w:rsidP="00072721">
      <w:pPr>
        <w:spacing w:after="0"/>
        <w:jc w:val="center"/>
        <w:rPr>
          <w:rFonts w:ascii="Times New Roman" w:hAnsi="Times New Roman"/>
          <w:b/>
          <w:i/>
          <w:color w:val="000000"/>
          <w:sz w:val="24"/>
          <w:szCs w:val="32"/>
        </w:rPr>
      </w:pPr>
      <w:r w:rsidRPr="00260F8E">
        <w:rPr>
          <w:rFonts w:ascii="Times New Roman" w:hAnsi="Times New Roman"/>
          <w:b/>
          <w:i/>
          <w:color w:val="000000"/>
          <w:sz w:val="24"/>
          <w:szCs w:val="32"/>
        </w:rPr>
        <w:t>On Behalf Of</w:t>
      </w:r>
    </w:p>
    <w:p w14:paraId="7A1782F2" w14:textId="77777777" w:rsidR="00410685" w:rsidRPr="00260F8E" w:rsidRDefault="00410685" w:rsidP="00410685">
      <w:pPr>
        <w:spacing w:after="0"/>
        <w:jc w:val="center"/>
        <w:rPr>
          <w:rFonts w:ascii="Times New Roman" w:hAnsi="Times New Roman"/>
          <w:b/>
          <w:color w:val="000000"/>
          <w:sz w:val="36"/>
          <w:szCs w:val="32"/>
        </w:rPr>
      </w:pPr>
      <w:r w:rsidRPr="00260F8E">
        <w:rPr>
          <w:rFonts w:ascii="Times New Roman" w:hAnsi="Times New Roman"/>
          <w:b/>
          <w:color w:val="000000"/>
          <w:sz w:val="36"/>
          <w:szCs w:val="32"/>
        </w:rPr>
        <w:t>Indiana Family and Social Services Administration (FSSA),</w:t>
      </w:r>
    </w:p>
    <w:p w14:paraId="095AD378" w14:textId="730766A9" w:rsidR="00072721" w:rsidRPr="00260F8E" w:rsidRDefault="00410685" w:rsidP="00410685">
      <w:pPr>
        <w:spacing w:after="0"/>
        <w:jc w:val="center"/>
        <w:rPr>
          <w:rFonts w:ascii="Times New Roman" w:hAnsi="Times New Roman"/>
          <w:b/>
          <w:color w:val="000000"/>
          <w:sz w:val="32"/>
          <w:szCs w:val="28"/>
        </w:rPr>
      </w:pPr>
      <w:r w:rsidRPr="00260F8E">
        <w:rPr>
          <w:rFonts w:ascii="Times New Roman" w:hAnsi="Times New Roman"/>
          <w:b/>
          <w:color w:val="000000"/>
          <w:sz w:val="36"/>
          <w:szCs w:val="32"/>
        </w:rPr>
        <w:t>Division of Family Resources (DFR)</w:t>
      </w:r>
    </w:p>
    <w:p w14:paraId="09230079" w14:textId="77777777" w:rsidR="00410685" w:rsidRPr="00260F8E" w:rsidRDefault="00410685" w:rsidP="008943B7">
      <w:pPr>
        <w:spacing w:after="0"/>
        <w:jc w:val="center"/>
        <w:rPr>
          <w:rFonts w:ascii="Times New Roman" w:hAnsi="Times New Roman"/>
          <w:b/>
          <w:i/>
          <w:sz w:val="24"/>
          <w:szCs w:val="32"/>
        </w:rPr>
      </w:pPr>
    </w:p>
    <w:p w14:paraId="7270A569" w14:textId="7DFA5F32" w:rsidR="008943B7" w:rsidRPr="00260F8E" w:rsidRDefault="000E3786" w:rsidP="008943B7">
      <w:pPr>
        <w:spacing w:after="0"/>
        <w:jc w:val="center"/>
        <w:rPr>
          <w:rFonts w:ascii="Times New Roman" w:hAnsi="Times New Roman"/>
          <w:b/>
          <w:i/>
          <w:sz w:val="24"/>
          <w:szCs w:val="32"/>
        </w:rPr>
      </w:pPr>
      <w:r w:rsidRPr="00260F8E">
        <w:rPr>
          <w:rFonts w:ascii="Times New Roman" w:hAnsi="Times New Roman"/>
          <w:b/>
          <w:i/>
          <w:sz w:val="24"/>
          <w:szCs w:val="32"/>
        </w:rPr>
        <w:t>Solicitation for:</w:t>
      </w:r>
    </w:p>
    <w:p w14:paraId="78D80231" w14:textId="634242FA" w:rsidR="00410685" w:rsidRPr="00260F8E" w:rsidRDefault="00FE5276" w:rsidP="00072721">
      <w:pPr>
        <w:spacing w:after="0"/>
        <w:jc w:val="center"/>
        <w:rPr>
          <w:rFonts w:ascii="Times New Roman" w:hAnsi="Times New Roman"/>
          <w:b/>
          <w:sz w:val="32"/>
          <w:szCs w:val="32"/>
        </w:rPr>
      </w:pPr>
      <w:r>
        <w:rPr>
          <w:rFonts w:ascii="Times New Roman" w:hAnsi="Times New Roman"/>
          <w:b/>
          <w:sz w:val="32"/>
          <w:szCs w:val="32"/>
        </w:rPr>
        <w:t>Document Center Services</w:t>
      </w:r>
    </w:p>
    <w:p w14:paraId="71A6954B" w14:textId="473289A9" w:rsidR="00693F79" w:rsidRPr="00260F8E" w:rsidRDefault="00693F79" w:rsidP="00072721">
      <w:pPr>
        <w:spacing w:after="0"/>
        <w:jc w:val="center"/>
        <w:rPr>
          <w:rFonts w:ascii="Times New Roman" w:hAnsi="Times New Roman"/>
          <w:b/>
          <w:sz w:val="32"/>
          <w:szCs w:val="32"/>
        </w:rPr>
      </w:pPr>
      <w:r w:rsidRPr="00260F8E">
        <w:rPr>
          <w:rFonts w:ascii="Times New Roman" w:hAnsi="Times New Roman"/>
          <w:b/>
          <w:sz w:val="32"/>
          <w:szCs w:val="32"/>
        </w:rPr>
        <w:t xml:space="preserve"> </w:t>
      </w:r>
    </w:p>
    <w:p w14:paraId="28368897" w14:textId="40A9844A" w:rsidR="000E3786" w:rsidRPr="00F0361F" w:rsidRDefault="0077153B" w:rsidP="00072721">
      <w:pPr>
        <w:spacing w:after="0"/>
        <w:jc w:val="center"/>
        <w:rPr>
          <w:rFonts w:ascii="Times New Roman" w:hAnsi="Times New Roman"/>
          <w:bCs/>
          <w:color w:val="4472C4" w:themeColor="accent1"/>
          <w:sz w:val="28"/>
          <w:szCs w:val="28"/>
        </w:rPr>
      </w:pPr>
      <w:r w:rsidRPr="00F0361F">
        <w:rPr>
          <w:rFonts w:ascii="Times New Roman" w:hAnsi="Times New Roman"/>
          <w:b/>
          <w:color w:val="4472C4" w:themeColor="accent1"/>
          <w:sz w:val="28"/>
          <w:szCs w:val="28"/>
        </w:rPr>
        <w:t xml:space="preserve">Clarification </w:t>
      </w:r>
      <w:r w:rsidR="000E3786" w:rsidRPr="00F0361F">
        <w:rPr>
          <w:rFonts w:ascii="Times New Roman" w:hAnsi="Times New Roman"/>
          <w:b/>
          <w:color w:val="4472C4" w:themeColor="accent1"/>
          <w:sz w:val="28"/>
          <w:szCs w:val="28"/>
        </w:rPr>
        <w:t xml:space="preserve">Response Due Date: </w:t>
      </w:r>
      <w:r w:rsidR="00FE5276">
        <w:rPr>
          <w:rFonts w:ascii="Times New Roman" w:hAnsi="Times New Roman"/>
          <w:bCs/>
          <w:color w:val="4472C4" w:themeColor="accent1"/>
          <w:sz w:val="28"/>
          <w:szCs w:val="28"/>
        </w:rPr>
        <w:t>July</w:t>
      </w:r>
      <w:r w:rsidR="00EB401F" w:rsidRPr="00F0361F">
        <w:rPr>
          <w:rFonts w:ascii="Times New Roman" w:hAnsi="Times New Roman"/>
          <w:bCs/>
          <w:color w:val="4472C4" w:themeColor="accent1"/>
          <w:sz w:val="28"/>
          <w:szCs w:val="28"/>
        </w:rPr>
        <w:t xml:space="preserve"> </w:t>
      </w:r>
      <w:r w:rsidR="00410685" w:rsidRPr="00F0361F">
        <w:rPr>
          <w:rFonts w:ascii="Times New Roman" w:hAnsi="Times New Roman"/>
          <w:bCs/>
          <w:color w:val="4472C4" w:themeColor="accent1"/>
          <w:sz w:val="28"/>
          <w:szCs w:val="28"/>
        </w:rPr>
        <w:t>1</w:t>
      </w:r>
      <w:r w:rsidR="00EB401F" w:rsidRPr="00F0361F">
        <w:rPr>
          <w:rFonts w:ascii="Times New Roman" w:hAnsi="Times New Roman"/>
          <w:bCs/>
          <w:color w:val="4472C4" w:themeColor="accent1"/>
          <w:sz w:val="28"/>
          <w:szCs w:val="28"/>
        </w:rPr>
        <w:t>3</w:t>
      </w:r>
      <w:r w:rsidR="00410685" w:rsidRPr="00F0361F">
        <w:rPr>
          <w:rFonts w:ascii="Times New Roman" w:hAnsi="Times New Roman"/>
          <w:bCs/>
          <w:color w:val="4472C4" w:themeColor="accent1"/>
          <w:sz w:val="28"/>
          <w:szCs w:val="28"/>
        </w:rPr>
        <w:t>, 202</w:t>
      </w:r>
      <w:r w:rsidR="00EB401F" w:rsidRPr="00F0361F">
        <w:rPr>
          <w:rFonts w:ascii="Times New Roman" w:hAnsi="Times New Roman"/>
          <w:bCs/>
          <w:color w:val="4472C4" w:themeColor="accent1"/>
          <w:sz w:val="28"/>
          <w:szCs w:val="28"/>
        </w:rPr>
        <w:t>2</w:t>
      </w:r>
      <w:r w:rsidR="000E3786" w:rsidRPr="00F0361F">
        <w:rPr>
          <w:rFonts w:ascii="Times New Roman" w:hAnsi="Times New Roman"/>
          <w:bCs/>
          <w:color w:val="4472C4" w:themeColor="accent1"/>
          <w:sz w:val="28"/>
          <w:szCs w:val="28"/>
        </w:rPr>
        <w:t xml:space="preserve"> by </w:t>
      </w:r>
      <w:r w:rsidR="00EB401F" w:rsidRPr="00F0361F">
        <w:rPr>
          <w:rFonts w:ascii="Times New Roman" w:hAnsi="Times New Roman"/>
          <w:bCs/>
          <w:color w:val="4472C4" w:themeColor="accent1"/>
          <w:sz w:val="28"/>
          <w:szCs w:val="28"/>
        </w:rPr>
        <w:t>3</w:t>
      </w:r>
      <w:r w:rsidR="000E3786" w:rsidRPr="00F0361F">
        <w:rPr>
          <w:rFonts w:ascii="Times New Roman" w:hAnsi="Times New Roman"/>
          <w:bCs/>
          <w:color w:val="4472C4" w:themeColor="accent1"/>
          <w:sz w:val="28"/>
          <w:szCs w:val="28"/>
        </w:rPr>
        <w:t>:00PM Eastern Time</w:t>
      </w:r>
    </w:p>
    <w:p w14:paraId="1F870B3E" w14:textId="77777777" w:rsidR="00072721" w:rsidRPr="00F0361F" w:rsidRDefault="00072721" w:rsidP="00072721">
      <w:pPr>
        <w:spacing w:after="0"/>
        <w:jc w:val="center"/>
        <w:rPr>
          <w:rFonts w:ascii="Times New Roman" w:hAnsi="Times New Roman"/>
          <w:b/>
          <w:color w:val="4472C4" w:themeColor="accent1"/>
          <w:sz w:val="32"/>
          <w:szCs w:val="32"/>
        </w:rPr>
      </w:pPr>
    </w:p>
    <w:p w14:paraId="7AF4B8AC" w14:textId="50089D4B" w:rsidR="0077153B" w:rsidRPr="00F0361F" w:rsidRDefault="0077153B" w:rsidP="00072721">
      <w:pPr>
        <w:spacing w:after="0"/>
        <w:jc w:val="center"/>
        <w:rPr>
          <w:rFonts w:ascii="Times New Roman" w:hAnsi="Times New Roman"/>
          <w:bCs/>
          <w:color w:val="4472C4" w:themeColor="accent1"/>
          <w:sz w:val="28"/>
          <w:szCs w:val="28"/>
        </w:rPr>
      </w:pPr>
      <w:r w:rsidRPr="00F0361F">
        <w:rPr>
          <w:rFonts w:ascii="Times New Roman" w:hAnsi="Times New Roman"/>
          <w:b/>
          <w:color w:val="4472C4" w:themeColor="accent1"/>
          <w:sz w:val="28"/>
          <w:szCs w:val="28"/>
        </w:rPr>
        <w:t xml:space="preserve">Oral Presentation Date: </w:t>
      </w:r>
      <w:r w:rsidR="00FE5276">
        <w:rPr>
          <w:rFonts w:ascii="Times New Roman" w:hAnsi="Times New Roman"/>
          <w:bCs/>
          <w:color w:val="4472C4" w:themeColor="accent1"/>
          <w:sz w:val="28"/>
          <w:szCs w:val="28"/>
        </w:rPr>
        <w:t>July</w:t>
      </w:r>
      <w:r w:rsidR="00EB401F" w:rsidRPr="00F0361F">
        <w:rPr>
          <w:rFonts w:ascii="Times New Roman" w:hAnsi="Times New Roman"/>
          <w:bCs/>
          <w:color w:val="4472C4" w:themeColor="accent1"/>
          <w:sz w:val="28"/>
          <w:szCs w:val="28"/>
        </w:rPr>
        <w:t xml:space="preserve"> 1</w:t>
      </w:r>
      <w:r w:rsidR="00FE5276">
        <w:rPr>
          <w:rFonts w:ascii="Times New Roman" w:hAnsi="Times New Roman"/>
          <w:bCs/>
          <w:color w:val="4472C4" w:themeColor="accent1"/>
          <w:sz w:val="28"/>
          <w:szCs w:val="28"/>
        </w:rPr>
        <w:t>4</w:t>
      </w:r>
      <w:r w:rsidR="00410685" w:rsidRPr="00F0361F">
        <w:rPr>
          <w:rFonts w:ascii="Times New Roman" w:hAnsi="Times New Roman"/>
          <w:bCs/>
          <w:color w:val="4472C4" w:themeColor="accent1"/>
          <w:sz w:val="28"/>
          <w:szCs w:val="28"/>
        </w:rPr>
        <w:t>, 202</w:t>
      </w:r>
      <w:r w:rsidR="00EB401F" w:rsidRPr="00F0361F">
        <w:rPr>
          <w:rFonts w:ascii="Times New Roman" w:hAnsi="Times New Roman"/>
          <w:bCs/>
          <w:color w:val="4472C4" w:themeColor="accent1"/>
          <w:sz w:val="28"/>
          <w:szCs w:val="28"/>
        </w:rPr>
        <w:t>2</w:t>
      </w:r>
      <w:r w:rsidR="00410685" w:rsidRPr="00F0361F">
        <w:rPr>
          <w:rFonts w:ascii="Times New Roman" w:hAnsi="Times New Roman"/>
          <w:bCs/>
          <w:color w:val="4472C4" w:themeColor="accent1"/>
          <w:sz w:val="28"/>
          <w:szCs w:val="28"/>
        </w:rPr>
        <w:t xml:space="preserve"> </w:t>
      </w:r>
      <w:r w:rsidR="00D004DB" w:rsidRPr="00F0361F">
        <w:rPr>
          <w:rFonts w:ascii="Times New Roman" w:hAnsi="Times New Roman"/>
          <w:bCs/>
          <w:color w:val="4472C4" w:themeColor="accent1"/>
          <w:sz w:val="28"/>
          <w:szCs w:val="28"/>
        </w:rPr>
        <w:t>at</w:t>
      </w:r>
      <w:r w:rsidR="00D547FC">
        <w:rPr>
          <w:rFonts w:ascii="Times New Roman" w:hAnsi="Times New Roman"/>
          <w:bCs/>
          <w:color w:val="4472C4" w:themeColor="accent1"/>
          <w:sz w:val="28"/>
          <w:szCs w:val="28"/>
        </w:rPr>
        <w:t xml:space="preserve"> 9:00AM</w:t>
      </w:r>
      <w:r w:rsidRPr="00F0361F">
        <w:rPr>
          <w:rFonts w:ascii="Times New Roman" w:hAnsi="Times New Roman"/>
          <w:bCs/>
          <w:color w:val="4472C4" w:themeColor="accent1"/>
          <w:sz w:val="28"/>
          <w:szCs w:val="28"/>
        </w:rPr>
        <w:t xml:space="preserve"> Eastern Time</w:t>
      </w:r>
    </w:p>
    <w:p w14:paraId="5568EB1C" w14:textId="22F3B65A" w:rsidR="005B6C24" w:rsidRPr="00F0361F" w:rsidRDefault="005B6C24" w:rsidP="00072721">
      <w:pPr>
        <w:spacing w:after="0"/>
        <w:jc w:val="center"/>
        <w:rPr>
          <w:rFonts w:ascii="Times New Roman" w:hAnsi="Times New Roman"/>
          <w:b/>
          <w:color w:val="4472C4" w:themeColor="accent1"/>
          <w:sz w:val="28"/>
          <w:szCs w:val="28"/>
        </w:rPr>
      </w:pPr>
    </w:p>
    <w:p w14:paraId="7AA7719C" w14:textId="77777777" w:rsidR="007831AC" w:rsidRPr="00260F8E" w:rsidRDefault="007831AC" w:rsidP="00072721">
      <w:pPr>
        <w:spacing w:after="0"/>
        <w:jc w:val="center"/>
        <w:rPr>
          <w:rFonts w:ascii="Times New Roman" w:hAnsi="Times New Roman"/>
          <w:b/>
          <w:sz w:val="28"/>
          <w:szCs w:val="28"/>
        </w:rPr>
      </w:pPr>
    </w:p>
    <w:p w14:paraId="1C8C6346" w14:textId="040B3D22" w:rsidR="005B6C24" w:rsidRPr="00260F8E" w:rsidRDefault="005B6C24" w:rsidP="00072721">
      <w:pPr>
        <w:spacing w:after="0"/>
        <w:jc w:val="center"/>
        <w:rPr>
          <w:rFonts w:ascii="Times New Roman" w:hAnsi="Times New Roman"/>
          <w:b/>
          <w:sz w:val="28"/>
          <w:szCs w:val="28"/>
        </w:rPr>
      </w:pPr>
    </w:p>
    <w:p w14:paraId="51D84C8D" w14:textId="71FDA140" w:rsidR="00D62818" w:rsidRPr="00260F8E" w:rsidRDefault="00D62818" w:rsidP="00072721">
      <w:pPr>
        <w:spacing w:after="0"/>
        <w:jc w:val="center"/>
        <w:rPr>
          <w:rFonts w:ascii="Times New Roman" w:hAnsi="Times New Roman"/>
          <w:b/>
          <w:sz w:val="28"/>
          <w:szCs w:val="28"/>
        </w:rPr>
      </w:pPr>
    </w:p>
    <w:p w14:paraId="2A2000E6" w14:textId="019627C9" w:rsidR="00D62818" w:rsidRPr="00260F8E" w:rsidRDefault="00D62818" w:rsidP="00072721">
      <w:pPr>
        <w:spacing w:after="0"/>
        <w:jc w:val="center"/>
        <w:rPr>
          <w:rFonts w:ascii="Times New Roman" w:hAnsi="Times New Roman"/>
          <w:b/>
          <w:sz w:val="28"/>
          <w:szCs w:val="28"/>
        </w:rPr>
      </w:pPr>
    </w:p>
    <w:p w14:paraId="7881085B" w14:textId="092A9010" w:rsidR="008943B7" w:rsidRPr="00260F8E" w:rsidRDefault="008943B7" w:rsidP="00072721">
      <w:pPr>
        <w:spacing w:after="0"/>
        <w:jc w:val="center"/>
        <w:rPr>
          <w:rFonts w:ascii="Times New Roman" w:hAnsi="Times New Roman"/>
          <w:b/>
          <w:sz w:val="28"/>
          <w:szCs w:val="28"/>
        </w:rPr>
      </w:pPr>
    </w:p>
    <w:p w14:paraId="40E55E59" w14:textId="3A616070" w:rsidR="008943B7" w:rsidRPr="00260F8E" w:rsidRDefault="008943B7" w:rsidP="00072721">
      <w:pPr>
        <w:spacing w:after="0"/>
        <w:jc w:val="center"/>
        <w:rPr>
          <w:rFonts w:ascii="Times New Roman" w:hAnsi="Times New Roman"/>
          <w:b/>
          <w:sz w:val="28"/>
          <w:szCs w:val="28"/>
        </w:rPr>
      </w:pPr>
    </w:p>
    <w:p w14:paraId="44BD75F0" w14:textId="33625C71" w:rsidR="008943B7" w:rsidRPr="00260F8E" w:rsidRDefault="008943B7" w:rsidP="00072721">
      <w:pPr>
        <w:spacing w:after="0"/>
        <w:jc w:val="center"/>
        <w:rPr>
          <w:rFonts w:ascii="Times New Roman" w:hAnsi="Times New Roman"/>
          <w:b/>
          <w:sz w:val="28"/>
          <w:szCs w:val="28"/>
        </w:rPr>
      </w:pPr>
    </w:p>
    <w:p w14:paraId="59DCBA7F" w14:textId="77777777" w:rsidR="00D62818" w:rsidRPr="00260F8E" w:rsidRDefault="00D62818" w:rsidP="00072721">
      <w:pPr>
        <w:spacing w:after="0"/>
        <w:jc w:val="center"/>
        <w:rPr>
          <w:rFonts w:ascii="Times New Roman" w:hAnsi="Times New Roman"/>
          <w:b/>
          <w:sz w:val="28"/>
          <w:szCs w:val="28"/>
        </w:rPr>
      </w:pPr>
    </w:p>
    <w:p w14:paraId="39E619DE" w14:textId="3443A9B2" w:rsidR="00EB401F" w:rsidRDefault="00EB401F" w:rsidP="00EB401F">
      <w:pPr>
        <w:spacing w:after="0" w:line="240" w:lineRule="auto"/>
        <w:jc w:val="right"/>
        <w:rPr>
          <w:rFonts w:ascii="Times New Roman" w:eastAsia="Times New Roman" w:hAnsi="Times New Roman"/>
          <w:szCs w:val="24"/>
        </w:rPr>
      </w:pPr>
      <w:r>
        <w:rPr>
          <w:rFonts w:ascii="Times New Roman" w:hAnsi="Times New Roman"/>
          <w:szCs w:val="24"/>
        </w:rPr>
        <w:t>Teresa Deaton</w:t>
      </w:r>
      <w:r w:rsidR="00D547FC">
        <w:rPr>
          <w:rFonts w:ascii="Times New Roman" w:hAnsi="Times New Roman"/>
          <w:szCs w:val="24"/>
        </w:rPr>
        <w:t>-Reese, CPPB, CPPO</w:t>
      </w:r>
    </w:p>
    <w:p w14:paraId="4B7B1B49" w14:textId="6CA2796B" w:rsidR="00EB401F" w:rsidRDefault="00D547FC" w:rsidP="00EB401F">
      <w:pPr>
        <w:spacing w:after="0" w:line="240" w:lineRule="auto"/>
        <w:jc w:val="right"/>
        <w:rPr>
          <w:rFonts w:ascii="Times New Roman" w:hAnsi="Times New Roman"/>
          <w:szCs w:val="24"/>
        </w:rPr>
      </w:pPr>
      <w:r>
        <w:rPr>
          <w:rFonts w:ascii="Times New Roman" w:hAnsi="Times New Roman"/>
          <w:szCs w:val="24"/>
        </w:rPr>
        <w:t>Procurement Consultant</w:t>
      </w:r>
    </w:p>
    <w:p w14:paraId="4CD29DDB"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Indiana Department of Administration</w:t>
      </w:r>
    </w:p>
    <w:p w14:paraId="46FEA856"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Procurement Division</w:t>
      </w:r>
    </w:p>
    <w:p w14:paraId="328CB38D"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402 W. Washington St., Room W468</w:t>
      </w:r>
    </w:p>
    <w:p w14:paraId="303AB719" w14:textId="5AD0E690" w:rsidR="005B6C24" w:rsidRPr="00260F8E" w:rsidRDefault="00EB401F" w:rsidP="00EB401F">
      <w:pPr>
        <w:spacing w:after="0" w:line="240" w:lineRule="auto"/>
        <w:jc w:val="right"/>
        <w:rPr>
          <w:rFonts w:ascii="Times New Roman" w:hAnsi="Times New Roman"/>
        </w:rPr>
      </w:pPr>
      <w:r>
        <w:rPr>
          <w:rFonts w:ascii="Times New Roman" w:hAnsi="Times New Roman"/>
          <w:szCs w:val="24"/>
        </w:rPr>
        <w:t>Indianapolis, Indiana 46204</w:t>
      </w:r>
      <w:r w:rsidR="005B6C24" w:rsidRPr="00260F8E">
        <w:rPr>
          <w:rFonts w:ascii="Times New Roman" w:hAnsi="Times New Roman"/>
          <w:b/>
        </w:rPr>
        <w:br w:type="page"/>
      </w:r>
    </w:p>
    <w:p w14:paraId="428429FA" w14:textId="26163742" w:rsidR="002615E8" w:rsidRPr="00260F8E" w:rsidRDefault="002615E8" w:rsidP="003D1822">
      <w:pPr>
        <w:shd w:val="clear" w:color="auto" w:fill="D9E2F3" w:themeFill="accent1" w:themeFillTint="33"/>
        <w:spacing w:after="0"/>
        <w:rPr>
          <w:rFonts w:ascii="Times New Roman" w:hAnsi="Times New Roman"/>
          <w:b/>
        </w:rPr>
      </w:pPr>
    </w:p>
    <w:p w14:paraId="22C08CBB" w14:textId="77777777" w:rsidR="00C66D2A" w:rsidRDefault="00C66D2A" w:rsidP="00072721">
      <w:pPr>
        <w:spacing w:after="0"/>
        <w:rPr>
          <w:rFonts w:ascii="Times New Roman" w:hAnsi="Times New Roman"/>
          <w:bCs/>
        </w:rPr>
      </w:pPr>
    </w:p>
    <w:p w14:paraId="1DFBD5D3" w14:textId="024817AA" w:rsidR="0077153B" w:rsidRPr="002771FC" w:rsidRDefault="00F85F08" w:rsidP="00072721">
      <w:pPr>
        <w:spacing w:after="0"/>
        <w:rPr>
          <w:rFonts w:ascii="Times New Roman" w:hAnsi="Times New Roman"/>
          <w:bCs/>
        </w:rPr>
      </w:pPr>
      <w:r w:rsidRPr="002771FC">
        <w:rPr>
          <w:rFonts w:ascii="Times New Roman" w:hAnsi="Times New Roman"/>
          <w:bCs/>
        </w:rPr>
        <w:t>The State</w:t>
      </w:r>
      <w:r w:rsidR="00F67B24" w:rsidRPr="002771FC">
        <w:rPr>
          <w:rFonts w:ascii="Times New Roman" w:hAnsi="Times New Roman"/>
          <w:bCs/>
        </w:rPr>
        <w:t xml:space="preserve"> </w:t>
      </w:r>
      <w:r w:rsidR="00F131C1" w:rsidRPr="002771FC">
        <w:rPr>
          <w:rFonts w:ascii="Times New Roman" w:hAnsi="Times New Roman"/>
          <w:bCs/>
        </w:rPr>
        <w:t>is</w:t>
      </w:r>
      <w:r w:rsidR="00F67B24" w:rsidRPr="002771FC">
        <w:rPr>
          <w:rFonts w:ascii="Times New Roman" w:hAnsi="Times New Roman"/>
          <w:bCs/>
        </w:rPr>
        <w:t xml:space="preserve"> </w:t>
      </w:r>
      <w:r w:rsidRPr="002771FC">
        <w:rPr>
          <w:rFonts w:ascii="Times New Roman" w:hAnsi="Times New Roman"/>
          <w:bCs/>
        </w:rPr>
        <w:t>request</w:t>
      </w:r>
      <w:r w:rsidR="002C6044" w:rsidRPr="002771FC">
        <w:rPr>
          <w:rFonts w:ascii="Times New Roman" w:hAnsi="Times New Roman"/>
          <w:bCs/>
        </w:rPr>
        <w:t>ing</w:t>
      </w:r>
      <w:r w:rsidRPr="002771FC">
        <w:rPr>
          <w:rFonts w:ascii="Times New Roman" w:hAnsi="Times New Roman"/>
          <w:bCs/>
        </w:rPr>
        <w:t xml:space="preserve"> responses</w:t>
      </w:r>
      <w:r w:rsidR="002C6044" w:rsidRPr="002771FC">
        <w:rPr>
          <w:rFonts w:ascii="Times New Roman" w:hAnsi="Times New Roman"/>
          <w:bCs/>
        </w:rPr>
        <w:t xml:space="preserve"> to</w:t>
      </w:r>
      <w:r w:rsidRPr="002771FC">
        <w:rPr>
          <w:rFonts w:ascii="Times New Roman" w:hAnsi="Times New Roman"/>
          <w:bCs/>
        </w:rPr>
        <w:t xml:space="preserve"> </w:t>
      </w:r>
      <w:r w:rsidR="00EB401F" w:rsidRPr="002771FC">
        <w:rPr>
          <w:rFonts w:ascii="Times New Roman" w:hAnsi="Times New Roman"/>
          <w:bCs/>
        </w:rPr>
        <w:t xml:space="preserve">the following </w:t>
      </w:r>
      <w:r w:rsidR="00F67B24" w:rsidRPr="002771FC">
        <w:rPr>
          <w:rFonts w:ascii="Times New Roman" w:hAnsi="Times New Roman"/>
          <w:bCs/>
        </w:rPr>
        <w:t>written clarification questions</w:t>
      </w:r>
      <w:r w:rsidRPr="002771FC">
        <w:rPr>
          <w:rFonts w:ascii="Times New Roman" w:hAnsi="Times New Roman"/>
          <w:bCs/>
        </w:rPr>
        <w:t xml:space="preserve">. </w:t>
      </w:r>
      <w:r w:rsidR="00F67B24" w:rsidRPr="002771FC">
        <w:rPr>
          <w:rFonts w:ascii="Times New Roman" w:hAnsi="Times New Roman"/>
          <w:bCs/>
        </w:rPr>
        <w:t>These clarification questions m</w:t>
      </w:r>
      <w:r w:rsidRPr="002771FC">
        <w:rPr>
          <w:rFonts w:ascii="Times New Roman" w:hAnsi="Times New Roman"/>
          <w:bCs/>
        </w:rPr>
        <w:t xml:space="preserve">ust be answered in writing and submitted by no later than the due date listed on page 1. Written responses and updated attachments (if necessary) should be submitted via email to </w:t>
      </w:r>
      <w:r w:rsidR="00EB401F" w:rsidRPr="002771FC">
        <w:rPr>
          <w:rFonts w:ascii="Times New Roman" w:hAnsi="Times New Roman"/>
          <w:bCs/>
        </w:rPr>
        <w:t xml:space="preserve">Teresa Deaton </w:t>
      </w:r>
      <w:r w:rsidRPr="002771FC">
        <w:rPr>
          <w:rFonts w:ascii="Times New Roman" w:hAnsi="Times New Roman"/>
          <w:bCs/>
        </w:rPr>
        <w:t>at</w:t>
      </w:r>
      <w:r w:rsidR="00EB401F" w:rsidRPr="002771FC">
        <w:rPr>
          <w:rFonts w:ascii="Times New Roman" w:hAnsi="Times New Roman"/>
          <w:bCs/>
        </w:rPr>
        <w:t xml:space="preserve"> </w:t>
      </w:r>
      <w:hyperlink r:id="rId11" w:history="1">
        <w:r w:rsidR="00EB401F" w:rsidRPr="002771FC">
          <w:rPr>
            <w:rStyle w:val="Hyperlink"/>
            <w:rFonts w:ascii="Times New Roman" w:hAnsi="Times New Roman"/>
            <w:bCs/>
            <w:color w:val="auto"/>
          </w:rPr>
          <w:t>tdeaton@idoa.in.gov</w:t>
        </w:r>
      </w:hyperlink>
      <w:r w:rsidRPr="002771FC">
        <w:rPr>
          <w:rFonts w:ascii="Times New Roman" w:hAnsi="Times New Roman"/>
          <w:bCs/>
        </w:rPr>
        <w:t>.</w:t>
      </w:r>
    </w:p>
    <w:p w14:paraId="62322535" w14:textId="003D8395" w:rsidR="002615E8" w:rsidRPr="002771FC" w:rsidRDefault="002615E8" w:rsidP="00F0361F">
      <w:pPr>
        <w:spacing w:after="0"/>
        <w:rPr>
          <w:rFonts w:ascii="Times New Roman" w:hAnsi="Times New Roman"/>
          <w:b/>
        </w:rPr>
      </w:pPr>
    </w:p>
    <w:p w14:paraId="0BED7F66" w14:textId="77777777" w:rsidR="00AA17C9" w:rsidRPr="002771FC" w:rsidRDefault="002B57D2" w:rsidP="006A44B8">
      <w:pPr>
        <w:pStyle w:val="ListParagraph"/>
        <w:numPr>
          <w:ilvl w:val="0"/>
          <w:numId w:val="14"/>
        </w:numPr>
        <w:spacing w:after="0"/>
        <w:jc w:val="left"/>
        <w:rPr>
          <w:rFonts w:ascii="Times New Roman" w:hAnsi="Times New Roman"/>
          <w:b/>
          <w:sz w:val="22"/>
        </w:rPr>
      </w:pPr>
      <w:r w:rsidRPr="002771FC">
        <w:rPr>
          <w:rFonts w:ascii="Times New Roman" w:hAnsi="Times New Roman"/>
          <w:b/>
          <w:sz w:val="22"/>
        </w:rPr>
        <w:t>Please clarify when your services with the Treasury ended.</w:t>
      </w:r>
      <w:r w:rsidR="002049BF" w:rsidRPr="002771FC">
        <w:rPr>
          <w:rFonts w:ascii="Times New Roman" w:hAnsi="Times New Roman"/>
          <w:b/>
          <w:sz w:val="22"/>
        </w:rPr>
        <w:t xml:space="preserve"> </w:t>
      </w:r>
    </w:p>
    <w:p w14:paraId="11489212" w14:textId="77777777" w:rsidR="00AA17C9" w:rsidRPr="002771FC" w:rsidRDefault="00AA17C9" w:rsidP="00AA17C9">
      <w:pPr>
        <w:pStyle w:val="ListParagraph"/>
        <w:spacing w:after="0"/>
        <w:ind w:left="360"/>
        <w:jc w:val="left"/>
        <w:rPr>
          <w:rFonts w:ascii="Times New Roman" w:hAnsi="Times New Roman"/>
          <w:bCs/>
          <w:sz w:val="22"/>
        </w:rPr>
      </w:pPr>
    </w:p>
    <w:p w14:paraId="19832D6D" w14:textId="4CB5F79C" w:rsidR="00C563A1" w:rsidRPr="002771FC" w:rsidRDefault="00236911" w:rsidP="00AA17C9">
      <w:pPr>
        <w:pStyle w:val="ListParagraph"/>
        <w:spacing w:after="0"/>
        <w:ind w:left="360"/>
        <w:jc w:val="left"/>
        <w:rPr>
          <w:rFonts w:ascii="Times New Roman" w:hAnsi="Times New Roman"/>
          <w:bCs/>
          <w:sz w:val="22"/>
        </w:rPr>
      </w:pPr>
      <w:r w:rsidRPr="002771FC">
        <w:rPr>
          <w:rFonts w:ascii="Times New Roman" w:hAnsi="Times New Roman"/>
          <w:bCs/>
          <w:sz w:val="22"/>
        </w:rPr>
        <w:t xml:space="preserve">Under the STARS II contract vehicle, </w:t>
      </w:r>
      <w:r w:rsidR="00AA17C9" w:rsidRPr="002771FC">
        <w:rPr>
          <w:rFonts w:ascii="Times New Roman" w:hAnsi="Times New Roman"/>
          <w:bCs/>
          <w:sz w:val="22"/>
        </w:rPr>
        <w:t>PDC</w:t>
      </w:r>
      <w:r w:rsidR="006C5218" w:rsidRPr="002771FC">
        <w:rPr>
          <w:rFonts w:ascii="Times New Roman" w:hAnsi="Times New Roman"/>
          <w:bCs/>
          <w:sz w:val="22"/>
        </w:rPr>
        <w:t xml:space="preserve"> took over as Prime from PME for the period of 10/01/2019-09/30/21. When the STARS II contract vehicle ended, the </w:t>
      </w:r>
      <w:r w:rsidR="001472BB" w:rsidRPr="002771FC">
        <w:rPr>
          <w:rFonts w:ascii="Times New Roman" w:hAnsi="Times New Roman"/>
          <w:bCs/>
          <w:sz w:val="22"/>
        </w:rPr>
        <w:t>Treasury</w:t>
      </w:r>
      <w:r w:rsidR="006C5218" w:rsidRPr="002771FC">
        <w:rPr>
          <w:rFonts w:ascii="Times New Roman" w:hAnsi="Times New Roman"/>
          <w:bCs/>
          <w:sz w:val="22"/>
        </w:rPr>
        <w:t xml:space="preserve"> moved the contract to </w:t>
      </w:r>
      <w:r w:rsidR="00917E78" w:rsidRPr="002771FC">
        <w:rPr>
          <w:rFonts w:ascii="Times New Roman" w:hAnsi="Times New Roman"/>
          <w:bCs/>
          <w:sz w:val="22"/>
        </w:rPr>
        <w:t xml:space="preserve">a </w:t>
      </w:r>
      <w:r w:rsidR="006C5218" w:rsidRPr="002771FC">
        <w:rPr>
          <w:rFonts w:ascii="Times New Roman" w:hAnsi="Times New Roman"/>
          <w:bCs/>
          <w:sz w:val="22"/>
        </w:rPr>
        <w:t>STARS III</w:t>
      </w:r>
      <w:r w:rsidR="00917E78" w:rsidRPr="002771FC">
        <w:rPr>
          <w:rFonts w:ascii="Times New Roman" w:hAnsi="Times New Roman"/>
          <w:bCs/>
          <w:sz w:val="22"/>
        </w:rPr>
        <w:t xml:space="preserve"> contract vehicle</w:t>
      </w:r>
      <w:r w:rsidR="006C5218" w:rsidRPr="002771FC">
        <w:rPr>
          <w:rFonts w:ascii="Times New Roman" w:hAnsi="Times New Roman"/>
          <w:bCs/>
          <w:sz w:val="22"/>
        </w:rPr>
        <w:t xml:space="preserve">. As </w:t>
      </w:r>
      <w:r w:rsidR="00B1215F" w:rsidRPr="002771FC">
        <w:rPr>
          <w:rFonts w:ascii="Times New Roman" w:hAnsi="Times New Roman"/>
          <w:bCs/>
          <w:sz w:val="22"/>
        </w:rPr>
        <w:t>this time</w:t>
      </w:r>
      <w:r w:rsidR="006C5218" w:rsidRPr="002771FC">
        <w:rPr>
          <w:rFonts w:ascii="Times New Roman" w:hAnsi="Times New Roman"/>
          <w:bCs/>
          <w:sz w:val="22"/>
        </w:rPr>
        <w:t xml:space="preserve">, </w:t>
      </w:r>
      <w:r w:rsidR="00FA761C" w:rsidRPr="002771FC">
        <w:rPr>
          <w:rFonts w:ascii="Times New Roman" w:hAnsi="Times New Roman"/>
          <w:bCs/>
          <w:sz w:val="22"/>
        </w:rPr>
        <w:t>PDC</w:t>
      </w:r>
      <w:r w:rsidR="006C5218" w:rsidRPr="002771FC">
        <w:rPr>
          <w:rFonts w:ascii="Times New Roman" w:hAnsi="Times New Roman"/>
          <w:bCs/>
          <w:sz w:val="22"/>
        </w:rPr>
        <w:t xml:space="preserve"> subcontracted with a STARS III vendor </w:t>
      </w:r>
      <w:r w:rsidR="0032404D">
        <w:rPr>
          <w:rFonts w:ascii="Times New Roman" w:hAnsi="Times New Roman"/>
          <w:bCs/>
          <w:sz w:val="22"/>
        </w:rPr>
        <w:t xml:space="preserve">and </w:t>
      </w:r>
      <w:r w:rsidR="00A21961">
        <w:rPr>
          <w:rFonts w:ascii="Times New Roman" w:hAnsi="Times New Roman"/>
          <w:bCs/>
          <w:sz w:val="22"/>
        </w:rPr>
        <w:t>t</w:t>
      </w:r>
      <w:r w:rsidR="0032404D">
        <w:rPr>
          <w:rFonts w:ascii="Times New Roman" w:hAnsi="Times New Roman"/>
          <w:bCs/>
          <w:sz w:val="22"/>
        </w:rPr>
        <w:t xml:space="preserve">hat work </w:t>
      </w:r>
      <w:r w:rsidR="00B1215F" w:rsidRPr="002771FC">
        <w:rPr>
          <w:rFonts w:ascii="Times New Roman" w:hAnsi="Times New Roman"/>
          <w:bCs/>
          <w:sz w:val="22"/>
        </w:rPr>
        <w:t>commenc</w:t>
      </w:r>
      <w:r w:rsidR="00E61801">
        <w:rPr>
          <w:rFonts w:ascii="Times New Roman" w:hAnsi="Times New Roman"/>
          <w:bCs/>
          <w:sz w:val="22"/>
        </w:rPr>
        <w:t>ed 10/0</w:t>
      </w:r>
      <w:r w:rsidR="006C5218" w:rsidRPr="002771FC">
        <w:rPr>
          <w:rFonts w:ascii="Times New Roman" w:hAnsi="Times New Roman"/>
          <w:bCs/>
          <w:sz w:val="22"/>
        </w:rPr>
        <w:t xml:space="preserve">1/2021. </w:t>
      </w:r>
      <w:r w:rsidR="00876D4B" w:rsidRPr="002771FC">
        <w:rPr>
          <w:rFonts w:ascii="Times New Roman" w:hAnsi="Times New Roman"/>
          <w:bCs/>
          <w:sz w:val="22"/>
        </w:rPr>
        <w:t>Unfortunately, t</w:t>
      </w:r>
      <w:r w:rsidR="006C5218" w:rsidRPr="002771FC">
        <w:rPr>
          <w:rFonts w:ascii="Times New Roman" w:hAnsi="Times New Roman"/>
          <w:bCs/>
          <w:sz w:val="22"/>
        </w:rPr>
        <w:t xml:space="preserve">he new vendor was not meeting Treasury expectations and would not allow </w:t>
      </w:r>
      <w:r w:rsidR="00FA761C" w:rsidRPr="002771FC">
        <w:rPr>
          <w:rFonts w:ascii="Times New Roman" w:hAnsi="Times New Roman"/>
          <w:bCs/>
          <w:sz w:val="22"/>
        </w:rPr>
        <w:t>PDC</w:t>
      </w:r>
      <w:r w:rsidR="006C5218" w:rsidRPr="002771FC">
        <w:rPr>
          <w:rFonts w:ascii="Times New Roman" w:hAnsi="Times New Roman"/>
          <w:bCs/>
          <w:sz w:val="22"/>
        </w:rPr>
        <w:t xml:space="preserve"> to assist </w:t>
      </w:r>
      <w:r w:rsidR="00754AE8" w:rsidRPr="002771FC">
        <w:rPr>
          <w:rFonts w:ascii="Times New Roman" w:hAnsi="Times New Roman"/>
          <w:bCs/>
          <w:sz w:val="22"/>
        </w:rPr>
        <w:t xml:space="preserve">in remedying </w:t>
      </w:r>
      <w:r w:rsidR="006C5218" w:rsidRPr="002771FC">
        <w:rPr>
          <w:rFonts w:ascii="Times New Roman" w:hAnsi="Times New Roman"/>
          <w:bCs/>
          <w:sz w:val="22"/>
        </w:rPr>
        <w:t xml:space="preserve">the issues. </w:t>
      </w:r>
      <w:r w:rsidR="001A3293" w:rsidRPr="002771FC">
        <w:rPr>
          <w:rFonts w:ascii="Times New Roman" w:hAnsi="Times New Roman"/>
          <w:bCs/>
          <w:sz w:val="22"/>
        </w:rPr>
        <w:t>Due to the</w:t>
      </w:r>
      <w:r w:rsidR="006C5218" w:rsidRPr="002771FC">
        <w:rPr>
          <w:rFonts w:ascii="Times New Roman" w:hAnsi="Times New Roman"/>
          <w:bCs/>
          <w:sz w:val="22"/>
        </w:rPr>
        <w:t xml:space="preserve"> </w:t>
      </w:r>
      <w:r w:rsidR="00F83668" w:rsidRPr="002771FC">
        <w:rPr>
          <w:rFonts w:ascii="Times New Roman" w:hAnsi="Times New Roman"/>
          <w:bCs/>
          <w:sz w:val="22"/>
        </w:rPr>
        <w:t>deficient performance</w:t>
      </w:r>
      <w:r w:rsidR="001A3293" w:rsidRPr="002771FC">
        <w:rPr>
          <w:rFonts w:ascii="Times New Roman" w:hAnsi="Times New Roman"/>
          <w:bCs/>
          <w:sz w:val="22"/>
        </w:rPr>
        <w:t xml:space="preserve"> of th</w:t>
      </w:r>
      <w:r w:rsidR="009A435C">
        <w:rPr>
          <w:rFonts w:ascii="Times New Roman" w:hAnsi="Times New Roman"/>
          <w:bCs/>
          <w:sz w:val="22"/>
        </w:rPr>
        <w:t>e</w:t>
      </w:r>
      <w:r w:rsidR="001A3293" w:rsidRPr="002771FC">
        <w:rPr>
          <w:rFonts w:ascii="Times New Roman" w:hAnsi="Times New Roman"/>
          <w:bCs/>
          <w:sz w:val="22"/>
        </w:rPr>
        <w:t xml:space="preserve"> other vendor</w:t>
      </w:r>
      <w:r w:rsidR="006C5218" w:rsidRPr="002771FC">
        <w:rPr>
          <w:rFonts w:ascii="Times New Roman" w:hAnsi="Times New Roman"/>
          <w:bCs/>
          <w:sz w:val="22"/>
        </w:rPr>
        <w:t xml:space="preserve">, </w:t>
      </w:r>
      <w:r w:rsidR="00FA761C" w:rsidRPr="002771FC">
        <w:rPr>
          <w:rFonts w:ascii="Times New Roman" w:hAnsi="Times New Roman"/>
          <w:bCs/>
          <w:sz w:val="22"/>
        </w:rPr>
        <w:t>PDC</w:t>
      </w:r>
      <w:r w:rsidR="006C5218" w:rsidRPr="002771FC">
        <w:rPr>
          <w:rFonts w:ascii="Times New Roman" w:hAnsi="Times New Roman"/>
          <w:bCs/>
          <w:sz w:val="22"/>
        </w:rPr>
        <w:t xml:space="preserve"> left the contract in January 2022 with the full understanding of the Treasury officials</w:t>
      </w:r>
      <w:r w:rsidR="00393F61" w:rsidRPr="002771FC">
        <w:rPr>
          <w:rFonts w:ascii="Times New Roman" w:hAnsi="Times New Roman"/>
          <w:bCs/>
          <w:sz w:val="22"/>
        </w:rPr>
        <w:t>.</w:t>
      </w:r>
    </w:p>
    <w:p w14:paraId="2D675A99" w14:textId="77777777" w:rsidR="006C3061" w:rsidRPr="002771FC" w:rsidRDefault="006C3061" w:rsidP="006C3061">
      <w:pPr>
        <w:pStyle w:val="ListParagraph"/>
        <w:spacing w:after="0"/>
        <w:ind w:left="360"/>
        <w:jc w:val="left"/>
        <w:rPr>
          <w:rFonts w:ascii="Times New Roman" w:hAnsi="Times New Roman"/>
          <w:b/>
          <w:sz w:val="22"/>
        </w:rPr>
      </w:pPr>
    </w:p>
    <w:p w14:paraId="65AEF320" w14:textId="77777777" w:rsidR="00AA17C9" w:rsidRPr="002771FC" w:rsidRDefault="002B57D2" w:rsidP="006C3061">
      <w:pPr>
        <w:pStyle w:val="ListParagraph"/>
        <w:numPr>
          <w:ilvl w:val="0"/>
          <w:numId w:val="14"/>
        </w:numPr>
        <w:spacing w:after="0"/>
        <w:jc w:val="left"/>
        <w:rPr>
          <w:rFonts w:ascii="Times New Roman" w:hAnsi="Times New Roman"/>
          <w:b/>
          <w:sz w:val="22"/>
        </w:rPr>
      </w:pPr>
      <w:r w:rsidRPr="002771FC">
        <w:rPr>
          <w:rFonts w:ascii="Times New Roman" w:hAnsi="Times New Roman"/>
          <w:b/>
          <w:sz w:val="22"/>
        </w:rPr>
        <w:t>Please Confirm and verify approach for SOP updates and clarify how the State would be involved with those updates.</w:t>
      </w:r>
      <w:r w:rsidR="00B13F0C" w:rsidRPr="002771FC">
        <w:rPr>
          <w:rFonts w:ascii="Times New Roman" w:hAnsi="Times New Roman"/>
          <w:b/>
          <w:sz w:val="22"/>
        </w:rPr>
        <w:t xml:space="preserve"> </w:t>
      </w:r>
    </w:p>
    <w:p w14:paraId="5BF1A117" w14:textId="77777777" w:rsidR="00AA17C9" w:rsidRPr="002771FC" w:rsidRDefault="00AA17C9" w:rsidP="00AA17C9">
      <w:pPr>
        <w:pStyle w:val="ListParagraph"/>
        <w:spacing w:after="0"/>
        <w:ind w:left="360"/>
        <w:jc w:val="left"/>
        <w:rPr>
          <w:rFonts w:ascii="Times New Roman" w:hAnsi="Times New Roman"/>
          <w:b/>
          <w:sz w:val="22"/>
        </w:rPr>
      </w:pPr>
    </w:p>
    <w:p w14:paraId="36A49AAC" w14:textId="00DBC42C" w:rsidR="006C3061" w:rsidRPr="002771FC" w:rsidRDefault="00FA761C" w:rsidP="00816F04">
      <w:pPr>
        <w:pStyle w:val="ListParagraph"/>
        <w:spacing w:after="0"/>
        <w:ind w:left="360"/>
        <w:jc w:val="left"/>
        <w:rPr>
          <w:rFonts w:ascii="Times New Roman" w:hAnsi="Times New Roman"/>
          <w:b/>
          <w:sz w:val="22"/>
        </w:rPr>
      </w:pPr>
      <w:r w:rsidRPr="002771FC">
        <w:rPr>
          <w:rFonts w:ascii="Times New Roman" w:hAnsi="Times New Roman"/>
          <w:bCs/>
          <w:sz w:val="22"/>
        </w:rPr>
        <w:t>PDC</w:t>
      </w:r>
      <w:r w:rsidR="006C3061" w:rsidRPr="002771FC">
        <w:rPr>
          <w:rFonts w:ascii="Times New Roman" w:hAnsi="Times New Roman"/>
          <w:bCs/>
          <w:sz w:val="22"/>
        </w:rPr>
        <w:t xml:space="preserve"> has </w:t>
      </w:r>
      <w:r w:rsidR="00EF7BB0">
        <w:rPr>
          <w:rFonts w:ascii="Times New Roman" w:hAnsi="Times New Roman"/>
          <w:bCs/>
          <w:sz w:val="22"/>
        </w:rPr>
        <w:t>36</w:t>
      </w:r>
      <w:r w:rsidR="006C3061" w:rsidRPr="002771FC">
        <w:rPr>
          <w:rFonts w:ascii="Times New Roman" w:hAnsi="Times New Roman"/>
          <w:bCs/>
          <w:sz w:val="22"/>
        </w:rPr>
        <w:t xml:space="preserve"> </w:t>
      </w:r>
      <w:r w:rsidR="001A3293" w:rsidRPr="002771FC">
        <w:rPr>
          <w:rFonts w:ascii="Times New Roman" w:hAnsi="Times New Roman"/>
          <w:bCs/>
          <w:sz w:val="22"/>
        </w:rPr>
        <w:t xml:space="preserve">current </w:t>
      </w:r>
      <w:r w:rsidR="006C3061" w:rsidRPr="002771FC">
        <w:rPr>
          <w:rFonts w:ascii="Times New Roman" w:hAnsi="Times New Roman"/>
          <w:bCs/>
          <w:sz w:val="22"/>
        </w:rPr>
        <w:t xml:space="preserve">SOPs for the </w:t>
      </w:r>
      <w:r w:rsidR="0094790D" w:rsidRPr="002771FC">
        <w:rPr>
          <w:rFonts w:ascii="Times New Roman" w:hAnsi="Times New Roman"/>
          <w:bCs/>
          <w:sz w:val="22"/>
        </w:rPr>
        <w:t>Document Center</w:t>
      </w:r>
      <w:r w:rsidR="001A3293" w:rsidRPr="002771FC">
        <w:rPr>
          <w:rFonts w:ascii="Times New Roman" w:hAnsi="Times New Roman"/>
          <w:bCs/>
          <w:sz w:val="22"/>
        </w:rPr>
        <w:t>, which are reviewed</w:t>
      </w:r>
      <w:r w:rsidR="0094790D" w:rsidRPr="002771FC">
        <w:rPr>
          <w:rFonts w:ascii="Times New Roman" w:hAnsi="Times New Roman"/>
          <w:bCs/>
          <w:sz w:val="22"/>
        </w:rPr>
        <w:t xml:space="preserve"> </w:t>
      </w:r>
      <w:r w:rsidR="00B41AE0">
        <w:rPr>
          <w:rFonts w:ascii="Times New Roman" w:hAnsi="Times New Roman"/>
          <w:bCs/>
          <w:sz w:val="22"/>
        </w:rPr>
        <w:t>annually and updated as necessary</w:t>
      </w:r>
      <w:r w:rsidR="006C3061" w:rsidRPr="002771FC">
        <w:rPr>
          <w:rFonts w:ascii="Times New Roman" w:hAnsi="Times New Roman"/>
          <w:bCs/>
          <w:sz w:val="22"/>
        </w:rPr>
        <w:t xml:space="preserve">. Prior to 2018, </w:t>
      </w:r>
      <w:r w:rsidR="00D91A48">
        <w:rPr>
          <w:rFonts w:ascii="Times New Roman" w:hAnsi="Times New Roman"/>
          <w:bCs/>
          <w:sz w:val="22"/>
        </w:rPr>
        <w:t xml:space="preserve">approval of </w:t>
      </w:r>
      <w:r w:rsidR="006C3061" w:rsidRPr="002771FC">
        <w:rPr>
          <w:rFonts w:ascii="Times New Roman" w:hAnsi="Times New Roman"/>
          <w:bCs/>
          <w:sz w:val="22"/>
        </w:rPr>
        <w:t xml:space="preserve">SOPs </w:t>
      </w:r>
      <w:r w:rsidR="000F3248" w:rsidRPr="002771FC">
        <w:rPr>
          <w:rFonts w:ascii="Times New Roman" w:hAnsi="Times New Roman"/>
          <w:bCs/>
          <w:sz w:val="22"/>
        </w:rPr>
        <w:t>was</w:t>
      </w:r>
      <w:r w:rsidR="006C3061" w:rsidRPr="002771FC">
        <w:rPr>
          <w:rFonts w:ascii="Times New Roman" w:hAnsi="Times New Roman"/>
          <w:bCs/>
          <w:sz w:val="22"/>
        </w:rPr>
        <w:t xml:space="preserve"> internal</w:t>
      </w:r>
      <w:r w:rsidR="000F3248" w:rsidRPr="002771FC">
        <w:rPr>
          <w:rFonts w:ascii="Times New Roman" w:hAnsi="Times New Roman"/>
          <w:bCs/>
          <w:sz w:val="22"/>
        </w:rPr>
        <w:t xml:space="preserve"> to PDC</w:t>
      </w:r>
      <w:r w:rsidR="001A3293" w:rsidRPr="002771FC">
        <w:rPr>
          <w:rFonts w:ascii="Times New Roman" w:hAnsi="Times New Roman"/>
          <w:bCs/>
          <w:sz w:val="22"/>
        </w:rPr>
        <w:t xml:space="preserve"> and </w:t>
      </w:r>
      <w:r w:rsidR="000F3248" w:rsidRPr="002771FC">
        <w:rPr>
          <w:rFonts w:ascii="Times New Roman" w:hAnsi="Times New Roman"/>
          <w:bCs/>
          <w:sz w:val="22"/>
        </w:rPr>
        <w:t xml:space="preserve">did </w:t>
      </w:r>
      <w:r w:rsidR="001A3293" w:rsidRPr="002771FC">
        <w:rPr>
          <w:rFonts w:ascii="Times New Roman" w:hAnsi="Times New Roman"/>
          <w:bCs/>
          <w:sz w:val="22"/>
        </w:rPr>
        <w:t>not require approv</w:t>
      </w:r>
      <w:r w:rsidR="0004790B" w:rsidRPr="002771FC">
        <w:rPr>
          <w:rFonts w:ascii="Times New Roman" w:hAnsi="Times New Roman"/>
          <w:bCs/>
          <w:sz w:val="22"/>
        </w:rPr>
        <w:t xml:space="preserve">al from </w:t>
      </w:r>
      <w:r w:rsidR="001A3293" w:rsidRPr="002771FC">
        <w:rPr>
          <w:rFonts w:ascii="Times New Roman" w:hAnsi="Times New Roman"/>
          <w:bCs/>
          <w:sz w:val="22"/>
        </w:rPr>
        <w:t>the State</w:t>
      </w:r>
      <w:r w:rsidR="006C3061" w:rsidRPr="002771FC">
        <w:rPr>
          <w:rFonts w:ascii="Times New Roman" w:hAnsi="Times New Roman"/>
          <w:bCs/>
          <w:sz w:val="22"/>
        </w:rPr>
        <w:t xml:space="preserve">. In 2018, </w:t>
      </w:r>
      <w:r w:rsidRPr="002771FC">
        <w:rPr>
          <w:rFonts w:ascii="Times New Roman" w:hAnsi="Times New Roman"/>
          <w:bCs/>
          <w:sz w:val="22"/>
        </w:rPr>
        <w:t>PDC</w:t>
      </w:r>
      <w:r w:rsidR="006C3061" w:rsidRPr="002771FC">
        <w:rPr>
          <w:rFonts w:ascii="Times New Roman" w:hAnsi="Times New Roman"/>
          <w:bCs/>
          <w:sz w:val="22"/>
        </w:rPr>
        <w:t xml:space="preserve"> </w:t>
      </w:r>
      <w:r w:rsidR="00AA17C9" w:rsidRPr="002771FC">
        <w:rPr>
          <w:rFonts w:ascii="Times New Roman" w:hAnsi="Times New Roman"/>
          <w:bCs/>
          <w:sz w:val="22"/>
        </w:rPr>
        <w:t xml:space="preserve">revised </w:t>
      </w:r>
      <w:r w:rsidR="00090F6F">
        <w:rPr>
          <w:rFonts w:ascii="Times New Roman" w:hAnsi="Times New Roman"/>
          <w:bCs/>
          <w:sz w:val="22"/>
        </w:rPr>
        <w:t>this</w:t>
      </w:r>
      <w:r w:rsidR="00AA17C9" w:rsidRPr="002771FC">
        <w:rPr>
          <w:rFonts w:ascii="Times New Roman" w:hAnsi="Times New Roman"/>
          <w:bCs/>
          <w:sz w:val="22"/>
        </w:rPr>
        <w:t xml:space="preserve"> </w:t>
      </w:r>
      <w:r w:rsidR="006C3061" w:rsidRPr="002771FC">
        <w:rPr>
          <w:rFonts w:ascii="Times New Roman" w:hAnsi="Times New Roman"/>
          <w:bCs/>
          <w:sz w:val="22"/>
        </w:rPr>
        <w:t>process to</w:t>
      </w:r>
      <w:r w:rsidR="00090F6F">
        <w:rPr>
          <w:rFonts w:ascii="Times New Roman" w:hAnsi="Times New Roman"/>
          <w:bCs/>
          <w:sz w:val="22"/>
        </w:rPr>
        <w:t xml:space="preserve"> require</w:t>
      </w:r>
      <w:r w:rsidR="006C3061" w:rsidRPr="002771FC">
        <w:rPr>
          <w:rFonts w:ascii="Times New Roman" w:hAnsi="Times New Roman"/>
          <w:bCs/>
          <w:sz w:val="22"/>
        </w:rPr>
        <w:t xml:space="preserve"> </w:t>
      </w:r>
      <w:r w:rsidR="008E4727">
        <w:rPr>
          <w:rFonts w:ascii="Times New Roman" w:hAnsi="Times New Roman"/>
          <w:bCs/>
          <w:sz w:val="22"/>
        </w:rPr>
        <w:t>appr</w:t>
      </w:r>
      <w:r w:rsidR="006C3061" w:rsidRPr="002771FC">
        <w:rPr>
          <w:rFonts w:ascii="Times New Roman" w:hAnsi="Times New Roman"/>
          <w:bCs/>
          <w:sz w:val="22"/>
        </w:rPr>
        <w:t xml:space="preserve">oval from DFR executive team members for all new and updated SOPs and </w:t>
      </w:r>
      <w:r w:rsidR="008E4727">
        <w:rPr>
          <w:rFonts w:ascii="Times New Roman" w:hAnsi="Times New Roman"/>
          <w:bCs/>
          <w:sz w:val="22"/>
        </w:rPr>
        <w:t xml:space="preserve">PDC </w:t>
      </w:r>
      <w:r w:rsidR="006C3061" w:rsidRPr="002771FC">
        <w:rPr>
          <w:rFonts w:ascii="Times New Roman" w:hAnsi="Times New Roman"/>
          <w:bCs/>
          <w:sz w:val="22"/>
        </w:rPr>
        <w:t xml:space="preserve">will continue this process for the new contract. </w:t>
      </w:r>
      <w:r w:rsidRPr="002771FC">
        <w:rPr>
          <w:rFonts w:ascii="Times New Roman" w:hAnsi="Times New Roman"/>
          <w:bCs/>
          <w:sz w:val="22"/>
        </w:rPr>
        <w:t>PDC</w:t>
      </w:r>
      <w:r w:rsidR="006C3061" w:rsidRPr="002771FC">
        <w:rPr>
          <w:rFonts w:ascii="Times New Roman" w:hAnsi="Times New Roman"/>
          <w:bCs/>
          <w:sz w:val="22"/>
        </w:rPr>
        <w:t xml:space="preserve"> would </w:t>
      </w:r>
      <w:r w:rsidR="00C467FA">
        <w:rPr>
          <w:rFonts w:ascii="Times New Roman" w:hAnsi="Times New Roman"/>
          <w:bCs/>
          <w:sz w:val="22"/>
        </w:rPr>
        <w:t>encourage</w:t>
      </w:r>
      <w:r w:rsidR="006C3061" w:rsidRPr="002771FC">
        <w:rPr>
          <w:rFonts w:ascii="Times New Roman" w:hAnsi="Times New Roman"/>
          <w:bCs/>
          <w:sz w:val="22"/>
        </w:rPr>
        <w:t xml:space="preserve"> DFR input at all stages of the SOP creation and updating processes.</w:t>
      </w:r>
    </w:p>
    <w:p w14:paraId="07E59B3A" w14:textId="63CE8A61" w:rsidR="00822A48" w:rsidRPr="002771FC" w:rsidRDefault="00822A48" w:rsidP="006C3061">
      <w:pPr>
        <w:pStyle w:val="ListParagraph"/>
        <w:spacing w:after="0"/>
        <w:ind w:left="360"/>
        <w:jc w:val="left"/>
        <w:rPr>
          <w:rFonts w:ascii="Times New Roman" w:hAnsi="Times New Roman"/>
          <w:bCs/>
          <w:sz w:val="22"/>
        </w:rPr>
      </w:pPr>
    </w:p>
    <w:p w14:paraId="12010DA2" w14:textId="77777777" w:rsidR="00B565A1" w:rsidRPr="003402E2" w:rsidRDefault="002B57D2" w:rsidP="00AF3677">
      <w:pPr>
        <w:pStyle w:val="ListParagraph"/>
        <w:numPr>
          <w:ilvl w:val="0"/>
          <w:numId w:val="14"/>
        </w:numPr>
        <w:spacing w:after="0"/>
        <w:jc w:val="left"/>
        <w:rPr>
          <w:rFonts w:ascii="Times New Roman" w:hAnsi="Times New Roman"/>
          <w:b/>
          <w:sz w:val="22"/>
        </w:rPr>
      </w:pPr>
      <w:r w:rsidRPr="003402E2">
        <w:rPr>
          <w:rFonts w:ascii="Times New Roman" w:hAnsi="Times New Roman"/>
          <w:b/>
          <w:sz w:val="22"/>
        </w:rPr>
        <w:t>Please explain how you identify when remedial training is needed for any staff member (detail if there are different indicators by position)? Please clarify your approach in the event remedial training is not effective for resolving quality issues.</w:t>
      </w:r>
      <w:r w:rsidR="00D851A8" w:rsidRPr="003402E2">
        <w:rPr>
          <w:rFonts w:ascii="Times New Roman" w:hAnsi="Times New Roman"/>
          <w:b/>
          <w:sz w:val="22"/>
        </w:rPr>
        <w:t xml:space="preserve"> </w:t>
      </w:r>
    </w:p>
    <w:p w14:paraId="4D74B9D8" w14:textId="77777777" w:rsidR="00B565A1" w:rsidRPr="002771FC" w:rsidRDefault="00B565A1" w:rsidP="00B565A1">
      <w:pPr>
        <w:pStyle w:val="ListParagraph"/>
        <w:rPr>
          <w:rFonts w:ascii="Times New Roman" w:hAnsi="Times New Roman"/>
          <w:bCs/>
          <w:sz w:val="22"/>
        </w:rPr>
      </w:pPr>
    </w:p>
    <w:p w14:paraId="0C9295E2" w14:textId="309F6793" w:rsidR="00AA17C9" w:rsidRPr="002771FC" w:rsidRDefault="00773E20" w:rsidP="00B565A1">
      <w:pPr>
        <w:pStyle w:val="ListParagraph"/>
        <w:spacing w:after="0"/>
        <w:ind w:left="360"/>
        <w:jc w:val="left"/>
        <w:rPr>
          <w:rFonts w:ascii="Times New Roman" w:hAnsi="Times New Roman"/>
          <w:bCs/>
          <w:sz w:val="22"/>
        </w:rPr>
      </w:pPr>
      <w:r w:rsidRPr="002771FC">
        <w:rPr>
          <w:rFonts w:ascii="Times New Roman" w:hAnsi="Times New Roman"/>
          <w:bCs/>
          <w:sz w:val="22"/>
        </w:rPr>
        <w:t xml:space="preserve">PDC has a Quality Control Analyst who oversees the QA process. This analyst is responsible for the quality metrics in which PDC meets monthly. The </w:t>
      </w:r>
      <w:r w:rsidR="00231D22">
        <w:rPr>
          <w:rFonts w:ascii="Times New Roman" w:hAnsi="Times New Roman"/>
          <w:bCs/>
          <w:sz w:val="22"/>
        </w:rPr>
        <w:t>g</w:t>
      </w:r>
      <w:r w:rsidR="00053F8E">
        <w:rPr>
          <w:rFonts w:ascii="Times New Roman" w:hAnsi="Times New Roman"/>
          <w:bCs/>
          <w:sz w:val="22"/>
        </w:rPr>
        <w:t xml:space="preserve">eneral </w:t>
      </w:r>
      <w:r w:rsidRPr="002771FC">
        <w:rPr>
          <w:rFonts w:ascii="Times New Roman" w:hAnsi="Times New Roman"/>
          <w:bCs/>
          <w:sz w:val="22"/>
        </w:rPr>
        <w:t>process is as follows:</w:t>
      </w:r>
    </w:p>
    <w:p w14:paraId="750D42E7" w14:textId="77777777" w:rsidR="00773E20" w:rsidRPr="002771FC" w:rsidRDefault="00773E20" w:rsidP="00773E20">
      <w:pPr>
        <w:pStyle w:val="ListParagraph"/>
        <w:rPr>
          <w:rFonts w:ascii="Times New Roman" w:hAnsi="Times New Roman"/>
          <w:bCs/>
          <w:sz w:val="22"/>
        </w:rPr>
      </w:pPr>
    </w:p>
    <w:p w14:paraId="50FC2B12" w14:textId="0D711DBB" w:rsidR="00773E20" w:rsidRPr="002771FC" w:rsidRDefault="00231C49" w:rsidP="00773E20">
      <w:pPr>
        <w:pStyle w:val="ListParagraph"/>
        <w:numPr>
          <w:ilvl w:val="0"/>
          <w:numId w:val="17"/>
        </w:numPr>
        <w:spacing w:after="0"/>
        <w:jc w:val="left"/>
        <w:rPr>
          <w:rFonts w:ascii="Times New Roman" w:hAnsi="Times New Roman"/>
          <w:bCs/>
          <w:sz w:val="22"/>
        </w:rPr>
      </w:pPr>
      <w:r>
        <w:rPr>
          <w:rFonts w:ascii="Times New Roman" w:hAnsi="Times New Roman"/>
          <w:bCs/>
          <w:sz w:val="22"/>
        </w:rPr>
        <w:t>Daily check of e</w:t>
      </w:r>
      <w:r w:rsidR="00773E20" w:rsidRPr="002771FC">
        <w:rPr>
          <w:rFonts w:ascii="Times New Roman" w:hAnsi="Times New Roman"/>
          <w:bCs/>
          <w:sz w:val="22"/>
        </w:rPr>
        <w:t xml:space="preserve">rror logs. </w:t>
      </w:r>
    </w:p>
    <w:p w14:paraId="47F59926" w14:textId="6E555049" w:rsidR="00773E20" w:rsidRPr="002771FC" w:rsidRDefault="00773E20" w:rsidP="00773E20">
      <w:pPr>
        <w:pStyle w:val="ListParagraph"/>
        <w:numPr>
          <w:ilvl w:val="0"/>
          <w:numId w:val="17"/>
        </w:numPr>
        <w:spacing w:after="0"/>
        <w:jc w:val="left"/>
        <w:rPr>
          <w:rFonts w:ascii="Times New Roman" w:hAnsi="Times New Roman"/>
          <w:bCs/>
          <w:sz w:val="22"/>
        </w:rPr>
      </w:pPr>
      <w:r w:rsidRPr="002771FC">
        <w:rPr>
          <w:rFonts w:ascii="Times New Roman" w:hAnsi="Times New Roman"/>
          <w:bCs/>
          <w:sz w:val="22"/>
        </w:rPr>
        <w:t>Errors are documented and shared with the staff member who made the error</w:t>
      </w:r>
      <w:r w:rsidR="006B1452">
        <w:rPr>
          <w:rFonts w:ascii="Times New Roman" w:hAnsi="Times New Roman"/>
          <w:bCs/>
          <w:sz w:val="22"/>
        </w:rPr>
        <w:t>(s)</w:t>
      </w:r>
      <w:r w:rsidR="00A01992" w:rsidRPr="002771FC">
        <w:rPr>
          <w:rFonts w:ascii="Times New Roman" w:hAnsi="Times New Roman"/>
          <w:bCs/>
          <w:sz w:val="22"/>
        </w:rPr>
        <w:t xml:space="preserve"> and retraining is performed.</w:t>
      </w:r>
    </w:p>
    <w:p w14:paraId="4A9BB26F" w14:textId="78DB162F" w:rsidR="00C63746" w:rsidRPr="002771FC" w:rsidRDefault="00A01992" w:rsidP="004276C2">
      <w:pPr>
        <w:pStyle w:val="ListParagraph"/>
        <w:numPr>
          <w:ilvl w:val="0"/>
          <w:numId w:val="17"/>
        </w:numPr>
        <w:spacing w:after="0"/>
        <w:jc w:val="left"/>
        <w:rPr>
          <w:rFonts w:ascii="Times New Roman" w:hAnsi="Times New Roman"/>
          <w:bCs/>
          <w:sz w:val="22"/>
        </w:rPr>
      </w:pPr>
      <w:r w:rsidRPr="002771FC">
        <w:rPr>
          <w:rFonts w:ascii="Times New Roman" w:hAnsi="Times New Roman"/>
          <w:bCs/>
          <w:sz w:val="22"/>
        </w:rPr>
        <w:t xml:space="preserve">Repeating the same error a second time will </w:t>
      </w:r>
      <w:r w:rsidR="001A3293" w:rsidRPr="002771FC">
        <w:rPr>
          <w:rFonts w:ascii="Times New Roman" w:hAnsi="Times New Roman"/>
          <w:bCs/>
          <w:sz w:val="22"/>
        </w:rPr>
        <w:t>result in</w:t>
      </w:r>
      <w:r w:rsidRPr="002771FC">
        <w:rPr>
          <w:rFonts w:ascii="Times New Roman" w:hAnsi="Times New Roman"/>
          <w:bCs/>
          <w:sz w:val="22"/>
        </w:rPr>
        <w:t xml:space="preserve"> retraining</w:t>
      </w:r>
      <w:r w:rsidR="003A68B8">
        <w:rPr>
          <w:rFonts w:ascii="Times New Roman" w:hAnsi="Times New Roman"/>
          <w:bCs/>
          <w:sz w:val="22"/>
        </w:rPr>
        <w:t>,</w:t>
      </w:r>
      <w:r w:rsidRPr="002771FC">
        <w:rPr>
          <w:rFonts w:ascii="Times New Roman" w:hAnsi="Times New Roman"/>
          <w:bCs/>
          <w:sz w:val="22"/>
        </w:rPr>
        <w:t xml:space="preserve"> and a discussion will take place to understand why </w:t>
      </w:r>
      <w:r w:rsidR="00C63746" w:rsidRPr="002771FC">
        <w:rPr>
          <w:rFonts w:ascii="Times New Roman" w:hAnsi="Times New Roman"/>
          <w:bCs/>
          <w:sz w:val="22"/>
        </w:rPr>
        <w:t xml:space="preserve">the error </w:t>
      </w:r>
      <w:r w:rsidRPr="002771FC">
        <w:rPr>
          <w:rFonts w:ascii="Times New Roman" w:hAnsi="Times New Roman"/>
          <w:bCs/>
          <w:sz w:val="22"/>
        </w:rPr>
        <w:t>continues to occur</w:t>
      </w:r>
      <w:r w:rsidR="00E85328">
        <w:rPr>
          <w:rFonts w:ascii="Times New Roman" w:hAnsi="Times New Roman"/>
          <w:bCs/>
          <w:sz w:val="22"/>
        </w:rPr>
        <w:t>,</w:t>
      </w:r>
      <w:r w:rsidR="00C63746" w:rsidRPr="002771FC">
        <w:rPr>
          <w:rFonts w:ascii="Times New Roman" w:hAnsi="Times New Roman"/>
          <w:bCs/>
          <w:sz w:val="22"/>
        </w:rPr>
        <w:t xml:space="preserve"> </w:t>
      </w:r>
      <w:r w:rsidRPr="002771FC">
        <w:rPr>
          <w:rFonts w:ascii="Times New Roman" w:hAnsi="Times New Roman"/>
          <w:bCs/>
          <w:sz w:val="22"/>
        </w:rPr>
        <w:t xml:space="preserve">in an effort to correct the behavior. </w:t>
      </w:r>
    </w:p>
    <w:p w14:paraId="7B12BC4B" w14:textId="7616CD4C" w:rsidR="00A01992" w:rsidRPr="002771FC" w:rsidRDefault="0029568F" w:rsidP="004276C2">
      <w:pPr>
        <w:pStyle w:val="ListParagraph"/>
        <w:numPr>
          <w:ilvl w:val="0"/>
          <w:numId w:val="17"/>
        </w:numPr>
        <w:spacing w:after="0"/>
        <w:jc w:val="left"/>
        <w:rPr>
          <w:rFonts w:ascii="Times New Roman" w:hAnsi="Times New Roman"/>
          <w:bCs/>
          <w:sz w:val="22"/>
        </w:rPr>
      </w:pPr>
      <w:r>
        <w:rPr>
          <w:rFonts w:ascii="Times New Roman" w:hAnsi="Times New Roman"/>
          <w:bCs/>
          <w:sz w:val="22"/>
        </w:rPr>
        <w:t>Upon a third occurrence, t</w:t>
      </w:r>
      <w:r w:rsidR="00A01992" w:rsidRPr="002771FC">
        <w:rPr>
          <w:rFonts w:ascii="Times New Roman" w:hAnsi="Times New Roman"/>
          <w:bCs/>
          <w:sz w:val="22"/>
        </w:rPr>
        <w:t xml:space="preserve">he staff member </w:t>
      </w:r>
      <w:r>
        <w:rPr>
          <w:rFonts w:ascii="Times New Roman" w:hAnsi="Times New Roman"/>
          <w:bCs/>
          <w:sz w:val="22"/>
        </w:rPr>
        <w:t>is</w:t>
      </w:r>
      <w:r w:rsidR="001A3293" w:rsidRPr="002771FC">
        <w:rPr>
          <w:rFonts w:ascii="Times New Roman" w:hAnsi="Times New Roman"/>
          <w:bCs/>
          <w:sz w:val="22"/>
        </w:rPr>
        <w:t xml:space="preserve"> placed on</w:t>
      </w:r>
      <w:r w:rsidR="00A01992" w:rsidRPr="002771FC">
        <w:rPr>
          <w:rFonts w:ascii="Times New Roman" w:hAnsi="Times New Roman"/>
          <w:bCs/>
          <w:sz w:val="22"/>
        </w:rPr>
        <w:t xml:space="preserve"> a Personal Improvement Plan (PIP). </w:t>
      </w:r>
    </w:p>
    <w:p w14:paraId="7AB2E9F3" w14:textId="7BC8AFFD" w:rsidR="00A01992" w:rsidRPr="002771FC" w:rsidRDefault="00C63746" w:rsidP="00773E20">
      <w:pPr>
        <w:pStyle w:val="ListParagraph"/>
        <w:numPr>
          <w:ilvl w:val="0"/>
          <w:numId w:val="17"/>
        </w:numPr>
        <w:spacing w:after="0"/>
        <w:jc w:val="left"/>
        <w:rPr>
          <w:rFonts w:ascii="Times New Roman" w:hAnsi="Times New Roman"/>
          <w:bCs/>
          <w:sz w:val="22"/>
        </w:rPr>
      </w:pPr>
      <w:r w:rsidRPr="002771FC">
        <w:rPr>
          <w:rFonts w:ascii="Times New Roman" w:hAnsi="Times New Roman"/>
          <w:bCs/>
          <w:sz w:val="22"/>
        </w:rPr>
        <w:lastRenderedPageBreak/>
        <w:t>Upon</w:t>
      </w:r>
      <w:r w:rsidR="00B565A1" w:rsidRPr="002771FC">
        <w:rPr>
          <w:rFonts w:ascii="Times New Roman" w:hAnsi="Times New Roman"/>
          <w:bCs/>
          <w:sz w:val="22"/>
        </w:rPr>
        <w:t xml:space="preserve"> a </w:t>
      </w:r>
      <w:r w:rsidRPr="002771FC">
        <w:rPr>
          <w:rFonts w:ascii="Times New Roman" w:hAnsi="Times New Roman"/>
          <w:bCs/>
          <w:sz w:val="22"/>
        </w:rPr>
        <w:t>fourth</w:t>
      </w:r>
      <w:r w:rsidR="00B565A1" w:rsidRPr="002771FC">
        <w:rPr>
          <w:rFonts w:ascii="Times New Roman" w:hAnsi="Times New Roman"/>
          <w:bCs/>
          <w:sz w:val="22"/>
        </w:rPr>
        <w:t xml:space="preserve"> occurrence, efforts will be made to reallocate the staff member if possible. If not possible, the staff member would be terminated.</w:t>
      </w:r>
    </w:p>
    <w:p w14:paraId="043B27C8" w14:textId="6C71CA04" w:rsidR="00FA761C" w:rsidRPr="002771FC" w:rsidRDefault="00FA761C" w:rsidP="00AF3677">
      <w:pPr>
        <w:pStyle w:val="ListParagraph"/>
        <w:spacing w:after="0"/>
        <w:ind w:left="360"/>
        <w:jc w:val="left"/>
        <w:rPr>
          <w:rFonts w:ascii="Times New Roman" w:hAnsi="Times New Roman"/>
          <w:bCs/>
          <w:sz w:val="22"/>
        </w:rPr>
      </w:pPr>
    </w:p>
    <w:p w14:paraId="1935BA22" w14:textId="1065340E" w:rsidR="00B565A1" w:rsidRPr="00A82886" w:rsidRDefault="00B565A1" w:rsidP="00AF3677">
      <w:pPr>
        <w:pStyle w:val="ListParagraph"/>
        <w:spacing w:after="0"/>
        <w:ind w:left="360"/>
        <w:jc w:val="left"/>
        <w:rPr>
          <w:rFonts w:ascii="Times New Roman" w:hAnsi="Times New Roman"/>
          <w:b/>
          <w:sz w:val="22"/>
        </w:rPr>
      </w:pPr>
      <w:r w:rsidRPr="002771FC">
        <w:rPr>
          <w:rFonts w:ascii="Times New Roman" w:hAnsi="Times New Roman"/>
          <w:bCs/>
          <w:sz w:val="22"/>
        </w:rPr>
        <w:t xml:space="preserve">PDC trains the Document Center staff on the following work types. </w:t>
      </w:r>
      <w:r w:rsidRPr="00A82886">
        <w:rPr>
          <w:rFonts w:ascii="Times New Roman" w:hAnsi="Times New Roman"/>
          <w:b/>
          <w:sz w:val="22"/>
        </w:rPr>
        <w:t>While each work type follows the general principle outlined above, a few work types allow for fewer or more errors before being placed on a PIP or reallocated.</w:t>
      </w:r>
    </w:p>
    <w:p w14:paraId="158AAD6B" w14:textId="042B9B6C" w:rsidR="009C6FB4" w:rsidRPr="00053F8E" w:rsidRDefault="009C6FB4" w:rsidP="00AF3677">
      <w:pPr>
        <w:pStyle w:val="ListParagraph"/>
        <w:spacing w:after="0"/>
        <w:ind w:left="360"/>
        <w:jc w:val="left"/>
        <w:rPr>
          <w:rFonts w:ascii="Times New Roman" w:hAnsi="Times New Roman"/>
          <w:b/>
          <w:sz w:val="22"/>
        </w:rPr>
      </w:pPr>
    </w:p>
    <w:tbl>
      <w:tblPr>
        <w:tblStyle w:val="TableGrid"/>
        <w:tblW w:w="0" w:type="auto"/>
        <w:tblInd w:w="360" w:type="dxa"/>
        <w:tblLook w:val="04A0" w:firstRow="1" w:lastRow="0" w:firstColumn="1" w:lastColumn="0" w:noHBand="0" w:noVBand="1"/>
      </w:tblPr>
      <w:tblGrid>
        <w:gridCol w:w="1841"/>
        <w:gridCol w:w="2564"/>
        <w:gridCol w:w="1684"/>
        <w:gridCol w:w="1316"/>
        <w:gridCol w:w="1585"/>
      </w:tblGrid>
      <w:tr w:rsidR="00576301" w:rsidRPr="00053F8E" w14:paraId="2DD923D8" w14:textId="1DC523A7" w:rsidTr="00FB594C">
        <w:tc>
          <w:tcPr>
            <w:tcW w:w="1841" w:type="dxa"/>
          </w:tcPr>
          <w:p w14:paraId="30EE7B37" w14:textId="5CC18C06" w:rsidR="006B19B7" w:rsidRPr="00053F8E" w:rsidRDefault="006B19B7" w:rsidP="00AF3677">
            <w:pPr>
              <w:pStyle w:val="ListParagraph"/>
              <w:spacing w:after="0"/>
              <w:ind w:left="0"/>
              <w:jc w:val="left"/>
              <w:rPr>
                <w:rFonts w:ascii="Times New Roman" w:hAnsi="Times New Roman"/>
                <w:b/>
                <w:sz w:val="22"/>
              </w:rPr>
            </w:pPr>
            <w:r w:rsidRPr="00053F8E">
              <w:rPr>
                <w:rFonts w:ascii="Times New Roman" w:hAnsi="Times New Roman"/>
                <w:b/>
                <w:sz w:val="22"/>
              </w:rPr>
              <w:t>Work Type</w:t>
            </w:r>
          </w:p>
        </w:tc>
        <w:tc>
          <w:tcPr>
            <w:tcW w:w="2564" w:type="dxa"/>
          </w:tcPr>
          <w:p w14:paraId="47F9B7AF" w14:textId="5494ACA3" w:rsidR="006B19B7" w:rsidRPr="00053F8E" w:rsidRDefault="006B19B7" w:rsidP="00AF3677">
            <w:pPr>
              <w:pStyle w:val="ListParagraph"/>
              <w:spacing w:after="0"/>
              <w:ind w:left="0"/>
              <w:jc w:val="left"/>
              <w:rPr>
                <w:rFonts w:ascii="Times New Roman" w:hAnsi="Times New Roman"/>
                <w:b/>
                <w:sz w:val="22"/>
              </w:rPr>
            </w:pPr>
            <w:r w:rsidRPr="00053F8E">
              <w:rPr>
                <w:rFonts w:ascii="Times New Roman" w:hAnsi="Times New Roman"/>
                <w:b/>
                <w:sz w:val="22"/>
              </w:rPr>
              <w:t>Training Areas</w:t>
            </w:r>
          </w:p>
        </w:tc>
        <w:tc>
          <w:tcPr>
            <w:tcW w:w="1684" w:type="dxa"/>
          </w:tcPr>
          <w:p w14:paraId="420A42E8" w14:textId="3EA9FDA7" w:rsidR="006B19B7" w:rsidRPr="00053F8E" w:rsidRDefault="006B19B7" w:rsidP="00AF3677">
            <w:pPr>
              <w:pStyle w:val="ListParagraph"/>
              <w:spacing w:after="0"/>
              <w:ind w:left="0"/>
              <w:jc w:val="left"/>
              <w:rPr>
                <w:rFonts w:ascii="Times New Roman" w:hAnsi="Times New Roman"/>
                <w:b/>
                <w:sz w:val="22"/>
              </w:rPr>
            </w:pPr>
            <w:r w:rsidRPr="00053F8E">
              <w:rPr>
                <w:rFonts w:ascii="Times New Roman" w:hAnsi="Times New Roman"/>
                <w:b/>
                <w:sz w:val="22"/>
              </w:rPr>
              <w:t>Refresher Training</w:t>
            </w:r>
          </w:p>
        </w:tc>
        <w:tc>
          <w:tcPr>
            <w:tcW w:w="1316" w:type="dxa"/>
          </w:tcPr>
          <w:p w14:paraId="52089215" w14:textId="3C8B2B55" w:rsidR="006B19B7" w:rsidRPr="00053F8E" w:rsidRDefault="006B19B7" w:rsidP="00AF3677">
            <w:pPr>
              <w:pStyle w:val="ListParagraph"/>
              <w:spacing w:after="0"/>
              <w:ind w:left="0"/>
              <w:jc w:val="left"/>
              <w:rPr>
                <w:rFonts w:ascii="Times New Roman" w:hAnsi="Times New Roman"/>
                <w:b/>
                <w:sz w:val="22"/>
              </w:rPr>
            </w:pPr>
            <w:r w:rsidRPr="00053F8E">
              <w:rPr>
                <w:rFonts w:ascii="Times New Roman" w:hAnsi="Times New Roman"/>
                <w:b/>
                <w:sz w:val="22"/>
              </w:rPr>
              <w:t>PIP</w:t>
            </w:r>
          </w:p>
        </w:tc>
        <w:tc>
          <w:tcPr>
            <w:tcW w:w="1585" w:type="dxa"/>
          </w:tcPr>
          <w:p w14:paraId="5E1D8307" w14:textId="77777777" w:rsidR="00D963B6" w:rsidRPr="00053F8E" w:rsidRDefault="006B19B7" w:rsidP="00AF3677">
            <w:pPr>
              <w:pStyle w:val="ListParagraph"/>
              <w:spacing w:after="0"/>
              <w:ind w:left="0"/>
              <w:jc w:val="left"/>
              <w:rPr>
                <w:rFonts w:ascii="Times New Roman" w:hAnsi="Times New Roman"/>
                <w:b/>
                <w:sz w:val="22"/>
              </w:rPr>
            </w:pPr>
            <w:r w:rsidRPr="00053F8E">
              <w:rPr>
                <w:rFonts w:ascii="Times New Roman" w:hAnsi="Times New Roman"/>
                <w:b/>
                <w:sz w:val="22"/>
              </w:rPr>
              <w:t>Reassignment</w:t>
            </w:r>
            <w:r w:rsidR="00D963B6" w:rsidRPr="00053F8E">
              <w:rPr>
                <w:rFonts w:ascii="Times New Roman" w:hAnsi="Times New Roman"/>
                <w:b/>
                <w:sz w:val="22"/>
              </w:rPr>
              <w:t>/</w:t>
            </w:r>
          </w:p>
          <w:p w14:paraId="2EF56EAC" w14:textId="6928D26D" w:rsidR="006B19B7" w:rsidRPr="00053F8E" w:rsidRDefault="00D963B6" w:rsidP="00AF3677">
            <w:pPr>
              <w:pStyle w:val="ListParagraph"/>
              <w:spacing w:after="0"/>
              <w:ind w:left="0"/>
              <w:jc w:val="left"/>
              <w:rPr>
                <w:rFonts w:ascii="Times New Roman" w:hAnsi="Times New Roman"/>
                <w:b/>
                <w:sz w:val="22"/>
              </w:rPr>
            </w:pPr>
            <w:r w:rsidRPr="00053F8E">
              <w:rPr>
                <w:rFonts w:ascii="Times New Roman" w:hAnsi="Times New Roman"/>
                <w:b/>
                <w:sz w:val="22"/>
              </w:rPr>
              <w:t>Termination</w:t>
            </w:r>
          </w:p>
        </w:tc>
      </w:tr>
      <w:tr w:rsidR="00576301" w14:paraId="297F536D" w14:textId="120602A2" w:rsidTr="00FB594C">
        <w:tc>
          <w:tcPr>
            <w:tcW w:w="1841" w:type="dxa"/>
          </w:tcPr>
          <w:p w14:paraId="7E40E4BD" w14:textId="3798F306" w:rsidR="006B19B7" w:rsidRDefault="006B19B7" w:rsidP="00AF3677">
            <w:pPr>
              <w:pStyle w:val="ListParagraph"/>
              <w:spacing w:after="0"/>
              <w:ind w:left="0"/>
              <w:jc w:val="left"/>
              <w:rPr>
                <w:rFonts w:ascii="Times New Roman" w:hAnsi="Times New Roman"/>
                <w:bCs/>
                <w:sz w:val="22"/>
              </w:rPr>
            </w:pPr>
            <w:r>
              <w:rPr>
                <w:rFonts w:ascii="Times New Roman" w:hAnsi="Times New Roman"/>
                <w:bCs/>
                <w:sz w:val="22"/>
              </w:rPr>
              <w:t>Incoming Mail</w:t>
            </w:r>
          </w:p>
        </w:tc>
        <w:tc>
          <w:tcPr>
            <w:tcW w:w="2564" w:type="dxa"/>
          </w:tcPr>
          <w:p w14:paraId="1A942D9C" w14:textId="2ECEBD9B" w:rsidR="006B19B7" w:rsidRDefault="006B19B7" w:rsidP="00AF3677">
            <w:pPr>
              <w:pStyle w:val="ListParagraph"/>
              <w:spacing w:after="0"/>
              <w:ind w:left="0"/>
              <w:jc w:val="left"/>
              <w:rPr>
                <w:rFonts w:ascii="Times New Roman" w:hAnsi="Times New Roman"/>
                <w:bCs/>
                <w:sz w:val="22"/>
              </w:rPr>
            </w:pPr>
            <w:r>
              <w:rPr>
                <w:rFonts w:ascii="Times New Roman" w:hAnsi="Times New Roman"/>
                <w:bCs/>
                <w:sz w:val="22"/>
              </w:rPr>
              <w:t>S</w:t>
            </w:r>
            <w:r w:rsidRPr="002771FC">
              <w:rPr>
                <w:rFonts w:ascii="Times New Roman" w:hAnsi="Times New Roman"/>
                <w:bCs/>
                <w:sz w:val="22"/>
              </w:rPr>
              <w:t>orting mail by size and type, o</w:t>
            </w:r>
            <w:r w:rsidRPr="002771FC">
              <w:rPr>
                <w:rFonts w:ascii="Times New Roman" w:hAnsi="Times New Roman"/>
                <w:bCs/>
                <w:sz w:val="22"/>
                <w:szCs w:val="22"/>
              </w:rPr>
              <w:t>pening</w:t>
            </w:r>
            <w:r w:rsidRPr="002771FC">
              <w:rPr>
                <w:rFonts w:ascii="Times New Roman" w:hAnsi="Times New Roman"/>
                <w:bCs/>
                <w:sz w:val="22"/>
              </w:rPr>
              <w:t xml:space="preserve"> mail, recognition of UPS/Fed Ex versus US Mail, recognition of medical envelopes</w:t>
            </w:r>
          </w:p>
        </w:tc>
        <w:tc>
          <w:tcPr>
            <w:tcW w:w="1684" w:type="dxa"/>
          </w:tcPr>
          <w:p w14:paraId="07DB42DD" w14:textId="5254A3E0" w:rsidR="006B19B7" w:rsidRDefault="006B19B7" w:rsidP="00AF3677">
            <w:pPr>
              <w:pStyle w:val="ListParagraph"/>
              <w:spacing w:after="0"/>
              <w:ind w:left="0"/>
              <w:jc w:val="left"/>
              <w:rPr>
                <w:rFonts w:ascii="Times New Roman" w:hAnsi="Times New Roman"/>
                <w:bCs/>
                <w:sz w:val="22"/>
              </w:rPr>
            </w:pPr>
            <w:r>
              <w:rPr>
                <w:rFonts w:ascii="Times New Roman" w:hAnsi="Times New Roman"/>
                <w:bCs/>
                <w:sz w:val="22"/>
              </w:rPr>
              <w:t>Additional shadowing and one on one demonstration</w:t>
            </w:r>
          </w:p>
        </w:tc>
        <w:tc>
          <w:tcPr>
            <w:tcW w:w="1316" w:type="dxa"/>
          </w:tcPr>
          <w:p w14:paraId="41A67265" w14:textId="46499A95" w:rsidR="006B19B7" w:rsidRDefault="006B19B7" w:rsidP="00AF3677">
            <w:pPr>
              <w:pStyle w:val="ListParagraph"/>
              <w:spacing w:after="0"/>
              <w:ind w:left="0"/>
              <w:jc w:val="left"/>
              <w:rPr>
                <w:rFonts w:ascii="Times New Roman" w:hAnsi="Times New Roman"/>
                <w:bCs/>
                <w:sz w:val="22"/>
              </w:rPr>
            </w:pPr>
            <w:r>
              <w:rPr>
                <w:rFonts w:ascii="Times New Roman" w:hAnsi="Times New Roman"/>
                <w:bCs/>
                <w:sz w:val="22"/>
              </w:rPr>
              <w:t>No PIP</w:t>
            </w:r>
          </w:p>
        </w:tc>
        <w:tc>
          <w:tcPr>
            <w:tcW w:w="1585" w:type="dxa"/>
          </w:tcPr>
          <w:p w14:paraId="0B9FCDBB" w14:textId="1E164C0F" w:rsidR="006B19B7" w:rsidRDefault="00D963B6" w:rsidP="00AF3677">
            <w:pPr>
              <w:pStyle w:val="ListParagraph"/>
              <w:spacing w:after="0"/>
              <w:ind w:left="0"/>
              <w:jc w:val="left"/>
              <w:rPr>
                <w:rFonts w:ascii="Times New Roman" w:hAnsi="Times New Roman"/>
                <w:bCs/>
                <w:sz w:val="22"/>
              </w:rPr>
            </w:pPr>
            <w:r>
              <w:rPr>
                <w:rFonts w:ascii="Times New Roman" w:hAnsi="Times New Roman"/>
                <w:bCs/>
                <w:sz w:val="22"/>
              </w:rPr>
              <w:t>After</w:t>
            </w:r>
            <w:r w:rsidR="006B19B7">
              <w:rPr>
                <w:rFonts w:ascii="Times New Roman" w:hAnsi="Times New Roman"/>
                <w:bCs/>
                <w:sz w:val="22"/>
              </w:rPr>
              <w:t xml:space="preserve"> third </w:t>
            </w:r>
            <w:r w:rsidR="00CE6EA3">
              <w:rPr>
                <w:rFonts w:ascii="Times New Roman" w:hAnsi="Times New Roman"/>
                <w:bCs/>
                <w:sz w:val="22"/>
              </w:rPr>
              <w:t>occurrence</w:t>
            </w:r>
          </w:p>
        </w:tc>
      </w:tr>
      <w:tr w:rsidR="00576301" w14:paraId="7E6134A2" w14:textId="447795FB" w:rsidTr="00FB594C">
        <w:tc>
          <w:tcPr>
            <w:tcW w:w="1841" w:type="dxa"/>
          </w:tcPr>
          <w:p w14:paraId="14B0420F" w14:textId="66F6829C" w:rsidR="006B19B7" w:rsidRDefault="009851ED" w:rsidP="00AF3677">
            <w:pPr>
              <w:pStyle w:val="ListParagraph"/>
              <w:spacing w:after="0"/>
              <w:ind w:left="0"/>
              <w:jc w:val="left"/>
              <w:rPr>
                <w:rFonts w:ascii="Times New Roman" w:hAnsi="Times New Roman"/>
                <w:bCs/>
                <w:sz w:val="22"/>
              </w:rPr>
            </w:pPr>
            <w:r>
              <w:rPr>
                <w:rFonts w:ascii="Times New Roman" w:hAnsi="Times New Roman"/>
                <w:bCs/>
                <w:sz w:val="22"/>
              </w:rPr>
              <w:t>Scanning</w:t>
            </w:r>
          </w:p>
        </w:tc>
        <w:tc>
          <w:tcPr>
            <w:tcW w:w="2564" w:type="dxa"/>
          </w:tcPr>
          <w:p w14:paraId="48E2FB89" w14:textId="1B8EF9DA" w:rsidR="006B19B7" w:rsidRDefault="00082F23" w:rsidP="00AF3677">
            <w:pPr>
              <w:pStyle w:val="ListParagraph"/>
              <w:spacing w:after="0"/>
              <w:ind w:left="0"/>
              <w:jc w:val="left"/>
              <w:rPr>
                <w:rFonts w:ascii="Times New Roman" w:hAnsi="Times New Roman"/>
                <w:bCs/>
                <w:sz w:val="22"/>
              </w:rPr>
            </w:pPr>
            <w:r>
              <w:rPr>
                <w:rFonts w:ascii="Times New Roman" w:hAnsi="Times New Roman"/>
                <w:bCs/>
              </w:rPr>
              <w:t>E</w:t>
            </w:r>
            <w:r w:rsidRPr="006063A8">
              <w:rPr>
                <w:rFonts w:ascii="Times New Roman" w:hAnsi="Times New Roman"/>
                <w:bCs/>
              </w:rPr>
              <w:t>xtracting mail, reducing wrinkles, identifying and marking poor quality documents, recognizing original documents that need to be returned once scanned (i.e., cash, driver’s license, birth certificate) and how to bundle the scanned documents</w:t>
            </w:r>
          </w:p>
        </w:tc>
        <w:tc>
          <w:tcPr>
            <w:tcW w:w="1684" w:type="dxa"/>
          </w:tcPr>
          <w:p w14:paraId="489FD510" w14:textId="306DB491" w:rsidR="006B19B7" w:rsidRDefault="00364232" w:rsidP="00AF3677">
            <w:pPr>
              <w:pStyle w:val="ListParagraph"/>
              <w:spacing w:after="0"/>
              <w:ind w:left="0"/>
              <w:jc w:val="left"/>
              <w:rPr>
                <w:rFonts w:ascii="Times New Roman" w:hAnsi="Times New Roman"/>
                <w:bCs/>
                <w:sz w:val="22"/>
              </w:rPr>
            </w:pPr>
            <w:r>
              <w:rPr>
                <w:rFonts w:ascii="Times New Roman" w:hAnsi="Times New Roman"/>
                <w:bCs/>
                <w:sz w:val="22"/>
              </w:rPr>
              <w:t>One on one refresher trainin</w:t>
            </w:r>
            <w:r w:rsidR="00B36651">
              <w:rPr>
                <w:rFonts w:ascii="Times New Roman" w:hAnsi="Times New Roman"/>
                <w:bCs/>
                <w:sz w:val="22"/>
              </w:rPr>
              <w:t>g</w:t>
            </w:r>
            <w:r w:rsidR="00CD38BE">
              <w:rPr>
                <w:rFonts w:ascii="Times New Roman" w:hAnsi="Times New Roman"/>
                <w:bCs/>
                <w:sz w:val="22"/>
              </w:rPr>
              <w:t xml:space="preserve"> and one on one demonstration</w:t>
            </w:r>
          </w:p>
        </w:tc>
        <w:tc>
          <w:tcPr>
            <w:tcW w:w="1316" w:type="dxa"/>
          </w:tcPr>
          <w:p w14:paraId="46D8988D" w14:textId="7D63B392" w:rsidR="006B19B7" w:rsidRDefault="00D963B6" w:rsidP="00AF3677">
            <w:pPr>
              <w:pStyle w:val="ListParagraph"/>
              <w:spacing w:after="0"/>
              <w:ind w:left="0"/>
              <w:jc w:val="left"/>
              <w:rPr>
                <w:rFonts w:ascii="Times New Roman" w:hAnsi="Times New Roman"/>
                <w:bCs/>
                <w:sz w:val="22"/>
              </w:rPr>
            </w:pPr>
            <w:r>
              <w:rPr>
                <w:rFonts w:ascii="Times New Roman" w:hAnsi="Times New Roman"/>
                <w:bCs/>
                <w:sz w:val="22"/>
              </w:rPr>
              <w:t>Upon third occurrence</w:t>
            </w:r>
          </w:p>
        </w:tc>
        <w:tc>
          <w:tcPr>
            <w:tcW w:w="1585" w:type="dxa"/>
          </w:tcPr>
          <w:p w14:paraId="3AC1855E" w14:textId="7403D132" w:rsidR="006B19B7" w:rsidRDefault="00D963B6" w:rsidP="00AF3677">
            <w:pPr>
              <w:pStyle w:val="ListParagraph"/>
              <w:spacing w:after="0"/>
              <w:ind w:left="0"/>
              <w:jc w:val="left"/>
              <w:rPr>
                <w:rFonts w:ascii="Times New Roman" w:hAnsi="Times New Roman"/>
                <w:bCs/>
                <w:sz w:val="22"/>
              </w:rPr>
            </w:pPr>
            <w:r>
              <w:rPr>
                <w:rFonts w:ascii="Times New Roman" w:hAnsi="Times New Roman"/>
                <w:bCs/>
                <w:sz w:val="22"/>
              </w:rPr>
              <w:t>After fourth occurrence</w:t>
            </w:r>
          </w:p>
        </w:tc>
      </w:tr>
      <w:tr w:rsidR="00576301" w14:paraId="4CB56345" w14:textId="1A71E13B" w:rsidTr="00FB594C">
        <w:tc>
          <w:tcPr>
            <w:tcW w:w="1841" w:type="dxa"/>
          </w:tcPr>
          <w:p w14:paraId="722D1BC4" w14:textId="7C427071" w:rsidR="006B19B7" w:rsidRDefault="00093035" w:rsidP="00AF3677">
            <w:pPr>
              <w:pStyle w:val="ListParagraph"/>
              <w:spacing w:after="0"/>
              <w:ind w:left="0"/>
              <w:jc w:val="left"/>
              <w:rPr>
                <w:rFonts w:ascii="Times New Roman" w:hAnsi="Times New Roman"/>
                <w:bCs/>
                <w:sz w:val="22"/>
              </w:rPr>
            </w:pPr>
            <w:r w:rsidRPr="006063A8">
              <w:rPr>
                <w:rFonts w:ascii="Times New Roman" w:hAnsi="Times New Roman"/>
                <w:bCs/>
                <w:sz w:val="22"/>
                <w:szCs w:val="22"/>
              </w:rPr>
              <w:t>Medical documentation</w:t>
            </w:r>
            <w:r w:rsidRPr="006063A8">
              <w:rPr>
                <w:rFonts w:ascii="Times New Roman" w:hAnsi="Times New Roman"/>
                <w:bCs/>
                <w:sz w:val="22"/>
              </w:rPr>
              <w:t xml:space="preserve"> sorting and scanning</w:t>
            </w:r>
          </w:p>
        </w:tc>
        <w:tc>
          <w:tcPr>
            <w:tcW w:w="2564" w:type="dxa"/>
          </w:tcPr>
          <w:p w14:paraId="478F2437" w14:textId="60716492" w:rsidR="006B19B7" w:rsidRDefault="00781628" w:rsidP="00AF3677">
            <w:pPr>
              <w:pStyle w:val="ListParagraph"/>
              <w:spacing w:after="0"/>
              <w:ind w:left="0"/>
              <w:jc w:val="left"/>
              <w:rPr>
                <w:rFonts w:ascii="Times New Roman" w:hAnsi="Times New Roman"/>
                <w:bCs/>
                <w:sz w:val="22"/>
              </w:rPr>
            </w:pPr>
            <w:r>
              <w:rPr>
                <w:rFonts w:ascii="Times New Roman" w:hAnsi="Times New Roman"/>
                <w:bCs/>
                <w:sz w:val="22"/>
              </w:rPr>
              <w:t>I</w:t>
            </w:r>
            <w:r w:rsidRPr="006063A8">
              <w:rPr>
                <w:rFonts w:ascii="Times New Roman" w:hAnsi="Times New Roman"/>
                <w:bCs/>
                <w:sz w:val="22"/>
              </w:rPr>
              <w:t>dentifying medical documentation and separating from traditional mail types</w:t>
            </w:r>
            <w:r w:rsidR="00023DCA">
              <w:rPr>
                <w:rFonts w:ascii="Times New Roman" w:hAnsi="Times New Roman"/>
                <w:bCs/>
                <w:sz w:val="22"/>
              </w:rPr>
              <w:t>,</w:t>
            </w:r>
            <w:r w:rsidRPr="006063A8">
              <w:rPr>
                <w:rFonts w:ascii="Times New Roman" w:hAnsi="Times New Roman"/>
                <w:bCs/>
                <w:sz w:val="22"/>
              </w:rPr>
              <w:t xml:space="preserve"> and placing next to the scan station rather than </w:t>
            </w:r>
            <w:r w:rsidR="00023DCA">
              <w:rPr>
                <w:rFonts w:ascii="Times New Roman" w:hAnsi="Times New Roman"/>
                <w:bCs/>
                <w:sz w:val="22"/>
              </w:rPr>
              <w:t xml:space="preserve">the </w:t>
            </w:r>
            <w:r w:rsidRPr="006063A8">
              <w:rPr>
                <w:rFonts w:ascii="Times New Roman" w:hAnsi="Times New Roman"/>
                <w:bCs/>
                <w:sz w:val="22"/>
              </w:rPr>
              <w:t>regular mail pre-scanning location, as well as scanning medical documentation as a single batch</w:t>
            </w:r>
          </w:p>
        </w:tc>
        <w:tc>
          <w:tcPr>
            <w:tcW w:w="1684" w:type="dxa"/>
          </w:tcPr>
          <w:p w14:paraId="12F7836B" w14:textId="21112A08" w:rsidR="006B19B7" w:rsidRDefault="00CD38BE" w:rsidP="00AF3677">
            <w:pPr>
              <w:pStyle w:val="ListParagraph"/>
              <w:spacing w:after="0"/>
              <w:ind w:left="0"/>
              <w:jc w:val="left"/>
              <w:rPr>
                <w:rFonts w:ascii="Times New Roman" w:hAnsi="Times New Roman"/>
                <w:bCs/>
                <w:sz w:val="22"/>
              </w:rPr>
            </w:pPr>
            <w:r>
              <w:rPr>
                <w:rFonts w:ascii="Times New Roman" w:hAnsi="Times New Roman"/>
                <w:bCs/>
                <w:sz w:val="22"/>
              </w:rPr>
              <w:t>One on one refresher training and one on one demonstration</w:t>
            </w:r>
          </w:p>
        </w:tc>
        <w:tc>
          <w:tcPr>
            <w:tcW w:w="1316" w:type="dxa"/>
          </w:tcPr>
          <w:p w14:paraId="596D2F1D" w14:textId="748782B3" w:rsidR="006B19B7" w:rsidRDefault="00CD38BE" w:rsidP="00AF3677">
            <w:pPr>
              <w:pStyle w:val="ListParagraph"/>
              <w:spacing w:after="0"/>
              <w:ind w:left="0"/>
              <w:jc w:val="left"/>
              <w:rPr>
                <w:rFonts w:ascii="Times New Roman" w:hAnsi="Times New Roman"/>
                <w:bCs/>
                <w:sz w:val="22"/>
              </w:rPr>
            </w:pPr>
            <w:r>
              <w:rPr>
                <w:rFonts w:ascii="Times New Roman" w:hAnsi="Times New Roman"/>
                <w:bCs/>
                <w:sz w:val="22"/>
              </w:rPr>
              <w:t>Upon third occur</w:t>
            </w:r>
            <w:r w:rsidR="00284D88">
              <w:rPr>
                <w:rFonts w:ascii="Times New Roman" w:hAnsi="Times New Roman"/>
                <w:bCs/>
                <w:sz w:val="22"/>
              </w:rPr>
              <w:t>rence</w:t>
            </w:r>
          </w:p>
        </w:tc>
        <w:tc>
          <w:tcPr>
            <w:tcW w:w="1585" w:type="dxa"/>
          </w:tcPr>
          <w:p w14:paraId="1DDA5AB8" w14:textId="78145D96" w:rsidR="006B19B7" w:rsidRDefault="00284D88" w:rsidP="00AF3677">
            <w:pPr>
              <w:pStyle w:val="ListParagraph"/>
              <w:spacing w:after="0"/>
              <w:ind w:left="0"/>
              <w:jc w:val="left"/>
              <w:rPr>
                <w:rFonts w:ascii="Times New Roman" w:hAnsi="Times New Roman"/>
                <w:bCs/>
                <w:sz w:val="22"/>
              </w:rPr>
            </w:pPr>
            <w:r>
              <w:rPr>
                <w:rFonts w:ascii="Times New Roman" w:hAnsi="Times New Roman"/>
                <w:bCs/>
                <w:sz w:val="22"/>
              </w:rPr>
              <w:t>After fourth occurrence</w:t>
            </w:r>
          </w:p>
        </w:tc>
      </w:tr>
      <w:tr w:rsidR="00E4024E" w14:paraId="066AB171" w14:textId="77777777" w:rsidTr="00FB594C">
        <w:tc>
          <w:tcPr>
            <w:tcW w:w="1841" w:type="dxa"/>
          </w:tcPr>
          <w:p w14:paraId="7EB8D0D2" w14:textId="003F4844" w:rsidR="00E4024E" w:rsidRDefault="00E4024E" w:rsidP="00E4024E">
            <w:pPr>
              <w:pStyle w:val="ListParagraph"/>
              <w:spacing w:after="0"/>
              <w:ind w:left="0"/>
              <w:jc w:val="left"/>
              <w:rPr>
                <w:rFonts w:ascii="Times New Roman" w:hAnsi="Times New Roman"/>
                <w:bCs/>
                <w:sz w:val="22"/>
              </w:rPr>
            </w:pPr>
            <w:r w:rsidRPr="00053F8E">
              <w:rPr>
                <w:rFonts w:ascii="Times New Roman" w:hAnsi="Times New Roman"/>
                <w:b/>
                <w:sz w:val="22"/>
              </w:rPr>
              <w:lastRenderedPageBreak/>
              <w:t>Work Type</w:t>
            </w:r>
          </w:p>
        </w:tc>
        <w:tc>
          <w:tcPr>
            <w:tcW w:w="2564" w:type="dxa"/>
          </w:tcPr>
          <w:p w14:paraId="13300665" w14:textId="16C3F781" w:rsidR="00E4024E" w:rsidRDefault="00E4024E" w:rsidP="00E4024E">
            <w:pPr>
              <w:pStyle w:val="ListParagraph"/>
              <w:spacing w:after="0"/>
              <w:ind w:left="0"/>
              <w:jc w:val="left"/>
              <w:rPr>
                <w:rFonts w:ascii="Times New Roman" w:hAnsi="Times New Roman"/>
                <w:bCs/>
                <w:sz w:val="22"/>
              </w:rPr>
            </w:pPr>
            <w:r w:rsidRPr="00053F8E">
              <w:rPr>
                <w:rFonts w:ascii="Times New Roman" w:hAnsi="Times New Roman"/>
                <w:b/>
                <w:sz w:val="22"/>
              </w:rPr>
              <w:t>Training Areas</w:t>
            </w:r>
          </w:p>
        </w:tc>
        <w:tc>
          <w:tcPr>
            <w:tcW w:w="1684" w:type="dxa"/>
          </w:tcPr>
          <w:p w14:paraId="34721F24" w14:textId="76FACD12" w:rsidR="00E4024E" w:rsidRDefault="00E4024E" w:rsidP="00E4024E">
            <w:pPr>
              <w:pStyle w:val="ListParagraph"/>
              <w:spacing w:after="0"/>
              <w:ind w:left="0"/>
              <w:jc w:val="left"/>
              <w:rPr>
                <w:rFonts w:ascii="Times New Roman" w:hAnsi="Times New Roman"/>
                <w:bCs/>
                <w:sz w:val="22"/>
              </w:rPr>
            </w:pPr>
            <w:r w:rsidRPr="00053F8E">
              <w:rPr>
                <w:rFonts w:ascii="Times New Roman" w:hAnsi="Times New Roman"/>
                <w:b/>
                <w:sz w:val="22"/>
              </w:rPr>
              <w:t>Refresher Training</w:t>
            </w:r>
          </w:p>
        </w:tc>
        <w:tc>
          <w:tcPr>
            <w:tcW w:w="1316" w:type="dxa"/>
          </w:tcPr>
          <w:p w14:paraId="192188BD" w14:textId="0E9A2AD8" w:rsidR="00E4024E" w:rsidRDefault="00E4024E" w:rsidP="00E4024E">
            <w:pPr>
              <w:pStyle w:val="ListParagraph"/>
              <w:spacing w:after="0"/>
              <w:ind w:left="0"/>
              <w:jc w:val="left"/>
              <w:rPr>
                <w:rFonts w:ascii="Times New Roman" w:hAnsi="Times New Roman"/>
                <w:bCs/>
                <w:sz w:val="22"/>
              </w:rPr>
            </w:pPr>
            <w:r w:rsidRPr="00053F8E">
              <w:rPr>
                <w:rFonts w:ascii="Times New Roman" w:hAnsi="Times New Roman"/>
                <w:b/>
                <w:sz w:val="22"/>
              </w:rPr>
              <w:t>PIP</w:t>
            </w:r>
          </w:p>
        </w:tc>
        <w:tc>
          <w:tcPr>
            <w:tcW w:w="1585" w:type="dxa"/>
          </w:tcPr>
          <w:p w14:paraId="4B6A6B52" w14:textId="77777777" w:rsidR="00E4024E" w:rsidRPr="00053F8E" w:rsidRDefault="00E4024E" w:rsidP="00E4024E">
            <w:pPr>
              <w:pStyle w:val="ListParagraph"/>
              <w:spacing w:after="0"/>
              <w:ind w:left="0"/>
              <w:jc w:val="left"/>
              <w:rPr>
                <w:rFonts w:ascii="Times New Roman" w:hAnsi="Times New Roman"/>
                <w:b/>
                <w:sz w:val="22"/>
              </w:rPr>
            </w:pPr>
            <w:r w:rsidRPr="00053F8E">
              <w:rPr>
                <w:rFonts w:ascii="Times New Roman" w:hAnsi="Times New Roman"/>
                <w:b/>
                <w:sz w:val="22"/>
              </w:rPr>
              <w:t>Reassignment/</w:t>
            </w:r>
          </w:p>
          <w:p w14:paraId="36877A46" w14:textId="4CA4143C" w:rsidR="00E4024E" w:rsidRDefault="00E4024E" w:rsidP="00E4024E">
            <w:pPr>
              <w:pStyle w:val="ListParagraph"/>
              <w:spacing w:after="0"/>
              <w:ind w:left="0"/>
              <w:jc w:val="left"/>
              <w:rPr>
                <w:rFonts w:ascii="Times New Roman" w:hAnsi="Times New Roman"/>
                <w:bCs/>
                <w:sz w:val="22"/>
              </w:rPr>
            </w:pPr>
            <w:r w:rsidRPr="00053F8E">
              <w:rPr>
                <w:rFonts w:ascii="Times New Roman" w:hAnsi="Times New Roman"/>
                <w:b/>
                <w:sz w:val="22"/>
              </w:rPr>
              <w:t>Termination</w:t>
            </w:r>
          </w:p>
        </w:tc>
      </w:tr>
      <w:tr w:rsidR="00E4024E" w14:paraId="5FEB3E4D" w14:textId="607C4E0B" w:rsidTr="00FB594C">
        <w:tc>
          <w:tcPr>
            <w:tcW w:w="1841" w:type="dxa"/>
          </w:tcPr>
          <w:p w14:paraId="65AE31F2" w14:textId="54FF4818"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Classification</w:t>
            </w:r>
          </w:p>
        </w:tc>
        <w:tc>
          <w:tcPr>
            <w:tcW w:w="2564" w:type="dxa"/>
          </w:tcPr>
          <w:p w14:paraId="66BEEF9F" w14:textId="3C94AC16"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O</w:t>
            </w:r>
            <w:r w:rsidRPr="006063A8">
              <w:rPr>
                <w:rFonts w:ascii="Times New Roman" w:hAnsi="Times New Roman"/>
                <w:bCs/>
                <w:sz w:val="22"/>
              </w:rPr>
              <w:t>ver 700 document types</w:t>
            </w:r>
            <w:r>
              <w:rPr>
                <w:rFonts w:ascii="Times New Roman" w:hAnsi="Times New Roman"/>
                <w:bCs/>
                <w:sz w:val="22"/>
              </w:rPr>
              <w:t xml:space="preserve"> and codes to be recognized</w:t>
            </w:r>
          </w:p>
        </w:tc>
        <w:tc>
          <w:tcPr>
            <w:tcW w:w="1684" w:type="dxa"/>
          </w:tcPr>
          <w:p w14:paraId="72876869" w14:textId="31A8E317"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One on one refresher training and one on one demonstration</w:t>
            </w:r>
          </w:p>
        </w:tc>
        <w:tc>
          <w:tcPr>
            <w:tcW w:w="1316" w:type="dxa"/>
          </w:tcPr>
          <w:p w14:paraId="45FB9761" w14:textId="52F6EAE7"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Upon third occurrence</w:t>
            </w:r>
          </w:p>
        </w:tc>
        <w:tc>
          <w:tcPr>
            <w:tcW w:w="1585" w:type="dxa"/>
          </w:tcPr>
          <w:p w14:paraId="1BCAEC8A" w14:textId="659E7363"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After fourth occurrence</w:t>
            </w:r>
          </w:p>
        </w:tc>
      </w:tr>
      <w:tr w:rsidR="00E4024E" w14:paraId="55BE8F22" w14:textId="06E78639" w:rsidTr="00FB594C">
        <w:tc>
          <w:tcPr>
            <w:tcW w:w="1841" w:type="dxa"/>
          </w:tcPr>
          <w:p w14:paraId="5EC1F68C" w14:textId="72CBACB8"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Indexing</w:t>
            </w:r>
          </w:p>
        </w:tc>
        <w:tc>
          <w:tcPr>
            <w:tcW w:w="2564" w:type="dxa"/>
          </w:tcPr>
          <w:p w14:paraId="521C4C40" w14:textId="0798EBC1"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szCs w:val="22"/>
              </w:rPr>
              <w:t>R</w:t>
            </w:r>
            <w:r w:rsidRPr="005367A6">
              <w:rPr>
                <w:rFonts w:ascii="Times New Roman" w:hAnsi="Times New Roman"/>
                <w:bCs/>
                <w:sz w:val="22"/>
                <w:szCs w:val="22"/>
              </w:rPr>
              <w:t>ecogni</w:t>
            </w:r>
            <w:r>
              <w:rPr>
                <w:rFonts w:ascii="Times New Roman" w:hAnsi="Times New Roman"/>
                <w:bCs/>
                <w:sz w:val="22"/>
                <w:szCs w:val="22"/>
              </w:rPr>
              <w:t>zing</w:t>
            </w:r>
            <w:r w:rsidRPr="005367A6">
              <w:rPr>
                <w:rFonts w:ascii="Times New Roman" w:hAnsi="Times New Roman"/>
                <w:bCs/>
                <w:sz w:val="22"/>
                <w:szCs w:val="22"/>
              </w:rPr>
              <w:t xml:space="preserve"> </w:t>
            </w:r>
            <w:r w:rsidRPr="005367A6">
              <w:rPr>
                <w:rFonts w:ascii="Times New Roman" w:hAnsi="Times New Roman"/>
                <w:bCs/>
                <w:sz w:val="22"/>
              </w:rPr>
              <w:t xml:space="preserve">the types of </w:t>
            </w:r>
            <w:r w:rsidRPr="005367A6">
              <w:rPr>
                <w:rFonts w:ascii="Times New Roman" w:hAnsi="Times New Roman"/>
                <w:bCs/>
                <w:sz w:val="22"/>
                <w:szCs w:val="22"/>
              </w:rPr>
              <w:t>barcodes to select and enter</w:t>
            </w:r>
          </w:p>
        </w:tc>
        <w:tc>
          <w:tcPr>
            <w:tcW w:w="1684" w:type="dxa"/>
          </w:tcPr>
          <w:p w14:paraId="26BF1430" w14:textId="1D3ED81E"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One on one refresher training and one on one demonstration</w:t>
            </w:r>
          </w:p>
        </w:tc>
        <w:tc>
          <w:tcPr>
            <w:tcW w:w="1316" w:type="dxa"/>
          </w:tcPr>
          <w:p w14:paraId="22A6029A" w14:textId="0EF5A73B"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Upon third occurrence</w:t>
            </w:r>
          </w:p>
        </w:tc>
        <w:tc>
          <w:tcPr>
            <w:tcW w:w="1585" w:type="dxa"/>
          </w:tcPr>
          <w:p w14:paraId="7B14E536" w14:textId="011D3BFC"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After fourth occurrence</w:t>
            </w:r>
          </w:p>
        </w:tc>
      </w:tr>
      <w:tr w:rsidR="00E4024E" w14:paraId="07686066" w14:textId="42214D9B" w:rsidTr="00FB594C">
        <w:tc>
          <w:tcPr>
            <w:tcW w:w="1841" w:type="dxa"/>
          </w:tcPr>
          <w:p w14:paraId="0A85E63E" w14:textId="5C2DC95C"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Edits</w:t>
            </w:r>
          </w:p>
        </w:tc>
        <w:tc>
          <w:tcPr>
            <w:tcW w:w="2564" w:type="dxa"/>
          </w:tcPr>
          <w:p w14:paraId="4DDE98A9" w14:textId="77855F1B"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S</w:t>
            </w:r>
            <w:r w:rsidRPr="00AC5871">
              <w:rPr>
                <w:rFonts w:ascii="Times New Roman" w:hAnsi="Times New Roman"/>
                <w:bCs/>
                <w:sz w:val="22"/>
              </w:rPr>
              <w:t>pecific use</w:t>
            </w:r>
            <w:r w:rsidRPr="00AC5871">
              <w:rPr>
                <w:rFonts w:ascii="Times New Roman" w:hAnsi="Times New Roman"/>
                <w:bCs/>
                <w:sz w:val="22"/>
                <w:szCs w:val="22"/>
              </w:rPr>
              <w:t xml:space="preserve"> tables/criteria (barcodes) to recognize and classify document</w:t>
            </w:r>
            <w:r w:rsidRPr="00AC5871">
              <w:rPr>
                <w:rFonts w:ascii="Times New Roman" w:hAnsi="Times New Roman"/>
                <w:bCs/>
                <w:sz w:val="22"/>
              </w:rPr>
              <w:t>s that are</w:t>
            </w:r>
            <w:r w:rsidRPr="00AC5871">
              <w:rPr>
                <w:rFonts w:ascii="Times New Roman" w:hAnsi="Times New Roman"/>
                <w:bCs/>
                <w:sz w:val="22"/>
                <w:szCs w:val="22"/>
              </w:rPr>
              <w:t xml:space="preserve"> not auto classified by intelligent capture</w:t>
            </w:r>
          </w:p>
        </w:tc>
        <w:tc>
          <w:tcPr>
            <w:tcW w:w="1684" w:type="dxa"/>
          </w:tcPr>
          <w:p w14:paraId="42B389B4" w14:textId="6DABCEA4"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One on one refresher training and one on one demonstration</w:t>
            </w:r>
          </w:p>
        </w:tc>
        <w:tc>
          <w:tcPr>
            <w:tcW w:w="1316" w:type="dxa"/>
          </w:tcPr>
          <w:p w14:paraId="6F9377D0" w14:textId="178C75F3"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Upon fourth occurrence</w:t>
            </w:r>
          </w:p>
        </w:tc>
        <w:tc>
          <w:tcPr>
            <w:tcW w:w="1585" w:type="dxa"/>
          </w:tcPr>
          <w:p w14:paraId="12AB1697" w14:textId="2B01DF0B"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After fifth occurrence</w:t>
            </w:r>
          </w:p>
        </w:tc>
      </w:tr>
      <w:tr w:rsidR="00E4024E" w14:paraId="1B9A2EC2" w14:textId="13ABA6E5" w:rsidTr="00FB594C">
        <w:tc>
          <w:tcPr>
            <w:tcW w:w="1841" w:type="dxa"/>
          </w:tcPr>
          <w:p w14:paraId="4A46EA04" w14:textId="3C7B0479"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Validation</w:t>
            </w:r>
          </w:p>
        </w:tc>
        <w:tc>
          <w:tcPr>
            <w:tcW w:w="2564" w:type="dxa"/>
          </w:tcPr>
          <w:p w14:paraId="1D8C87CD" w14:textId="5544B668"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Manually k</w:t>
            </w:r>
            <w:r w:rsidRPr="005352D9">
              <w:rPr>
                <w:rFonts w:ascii="Times New Roman" w:hAnsi="Times New Roman"/>
                <w:bCs/>
                <w:sz w:val="22"/>
              </w:rPr>
              <w:t xml:space="preserve">ey </w:t>
            </w:r>
            <w:r w:rsidRPr="005352D9">
              <w:rPr>
                <w:rFonts w:ascii="Times New Roman" w:hAnsi="Times New Roman"/>
                <w:bCs/>
                <w:sz w:val="22"/>
                <w:szCs w:val="22"/>
              </w:rPr>
              <w:t xml:space="preserve">information </w:t>
            </w:r>
            <w:r w:rsidRPr="005352D9">
              <w:rPr>
                <w:rFonts w:ascii="Times New Roman" w:hAnsi="Times New Roman"/>
                <w:bCs/>
                <w:sz w:val="22"/>
              </w:rPr>
              <w:t xml:space="preserve">into </w:t>
            </w:r>
            <w:r w:rsidRPr="005352D9">
              <w:rPr>
                <w:rFonts w:ascii="Times New Roman" w:hAnsi="Times New Roman"/>
                <w:bCs/>
                <w:sz w:val="22"/>
                <w:szCs w:val="22"/>
              </w:rPr>
              <w:t>a specific field.</w:t>
            </w:r>
            <w:r w:rsidRPr="005352D9">
              <w:rPr>
                <w:rFonts w:ascii="Times New Roman" w:hAnsi="Times New Roman"/>
                <w:bCs/>
                <w:sz w:val="22"/>
              </w:rPr>
              <w:t xml:space="preserve"> Must k</w:t>
            </w:r>
            <w:r w:rsidRPr="005352D9">
              <w:rPr>
                <w:rFonts w:ascii="Times New Roman" w:hAnsi="Times New Roman"/>
                <w:bCs/>
                <w:sz w:val="22"/>
                <w:szCs w:val="22"/>
              </w:rPr>
              <w:t xml:space="preserve">ey what is seen, not what </w:t>
            </w:r>
            <w:r w:rsidRPr="005352D9">
              <w:rPr>
                <w:rFonts w:ascii="Times New Roman" w:hAnsi="Times New Roman"/>
                <w:bCs/>
                <w:sz w:val="22"/>
              </w:rPr>
              <w:t>the data specialist</w:t>
            </w:r>
            <w:r w:rsidRPr="005352D9">
              <w:rPr>
                <w:rFonts w:ascii="Times New Roman" w:hAnsi="Times New Roman"/>
                <w:bCs/>
                <w:sz w:val="22"/>
                <w:szCs w:val="22"/>
              </w:rPr>
              <w:t xml:space="preserve"> </w:t>
            </w:r>
            <w:r w:rsidRPr="005352D9">
              <w:rPr>
                <w:rFonts w:ascii="Times New Roman" w:hAnsi="Times New Roman"/>
                <w:bCs/>
                <w:sz w:val="22"/>
              </w:rPr>
              <w:t xml:space="preserve">assumes </w:t>
            </w:r>
            <w:r w:rsidRPr="005352D9">
              <w:rPr>
                <w:rFonts w:ascii="Times New Roman" w:hAnsi="Times New Roman"/>
                <w:bCs/>
                <w:sz w:val="22"/>
                <w:szCs w:val="22"/>
              </w:rPr>
              <w:t>it should be</w:t>
            </w:r>
          </w:p>
        </w:tc>
        <w:tc>
          <w:tcPr>
            <w:tcW w:w="1684" w:type="dxa"/>
          </w:tcPr>
          <w:p w14:paraId="38B8867D" w14:textId="08DA1BD1"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One on one refresher training and one on one demonstration</w:t>
            </w:r>
          </w:p>
        </w:tc>
        <w:tc>
          <w:tcPr>
            <w:tcW w:w="1316" w:type="dxa"/>
          </w:tcPr>
          <w:p w14:paraId="33428FFA" w14:textId="3269E749"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Upon third occurrence</w:t>
            </w:r>
          </w:p>
        </w:tc>
        <w:tc>
          <w:tcPr>
            <w:tcW w:w="1585" w:type="dxa"/>
          </w:tcPr>
          <w:p w14:paraId="3B2E5537" w14:textId="23DAA480"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After fourth occurrence</w:t>
            </w:r>
          </w:p>
        </w:tc>
      </w:tr>
      <w:tr w:rsidR="00E4024E" w14:paraId="417625D1" w14:textId="45BE17E9" w:rsidTr="00FB594C">
        <w:tc>
          <w:tcPr>
            <w:tcW w:w="1841" w:type="dxa"/>
          </w:tcPr>
          <w:p w14:paraId="22D3D2CC" w14:textId="7EAB67BD" w:rsidR="00E4024E" w:rsidRDefault="00E4024E" w:rsidP="00E4024E">
            <w:pPr>
              <w:pStyle w:val="ListParagraph"/>
              <w:spacing w:after="0"/>
              <w:ind w:left="0"/>
              <w:rPr>
                <w:rFonts w:ascii="Times New Roman" w:hAnsi="Times New Roman"/>
                <w:bCs/>
                <w:sz w:val="22"/>
              </w:rPr>
            </w:pPr>
            <w:r>
              <w:rPr>
                <w:rFonts w:ascii="Times New Roman" w:hAnsi="Times New Roman"/>
                <w:bCs/>
                <w:sz w:val="22"/>
              </w:rPr>
              <w:t>KFI QA</w:t>
            </w:r>
          </w:p>
        </w:tc>
        <w:tc>
          <w:tcPr>
            <w:tcW w:w="2564" w:type="dxa"/>
          </w:tcPr>
          <w:p w14:paraId="334AA983" w14:textId="6D3DA617"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Identify keying to processing error</w:t>
            </w:r>
          </w:p>
        </w:tc>
        <w:tc>
          <w:tcPr>
            <w:tcW w:w="1684" w:type="dxa"/>
          </w:tcPr>
          <w:p w14:paraId="760DB6B4" w14:textId="36BBE3BE"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No refresher training offered</w:t>
            </w:r>
          </w:p>
        </w:tc>
        <w:tc>
          <w:tcPr>
            <w:tcW w:w="1316" w:type="dxa"/>
          </w:tcPr>
          <w:p w14:paraId="5255D26B" w14:textId="1DEDB2A7"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No PIP</w:t>
            </w:r>
          </w:p>
        </w:tc>
        <w:tc>
          <w:tcPr>
            <w:tcW w:w="1585" w:type="dxa"/>
          </w:tcPr>
          <w:p w14:paraId="28A813B9" w14:textId="6EC72200"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Immediately</w:t>
            </w:r>
          </w:p>
        </w:tc>
      </w:tr>
      <w:tr w:rsidR="00E4024E" w14:paraId="3E6CB4C8" w14:textId="37758930" w:rsidTr="00FB594C">
        <w:tc>
          <w:tcPr>
            <w:tcW w:w="1841" w:type="dxa"/>
          </w:tcPr>
          <w:p w14:paraId="3DC18335" w14:textId="0EBB7E8B"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Index/Verification</w:t>
            </w:r>
          </w:p>
        </w:tc>
        <w:tc>
          <w:tcPr>
            <w:tcW w:w="2564" w:type="dxa"/>
          </w:tcPr>
          <w:p w14:paraId="43D35FFF" w14:textId="02288AE9"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I</w:t>
            </w:r>
            <w:r w:rsidRPr="00AC5871">
              <w:rPr>
                <w:rFonts w:ascii="Times New Roman" w:hAnsi="Times New Roman"/>
                <w:bCs/>
                <w:sz w:val="22"/>
                <w:szCs w:val="22"/>
              </w:rPr>
              <w:t xml:space="preserve">ndex </w:t>
            </w:r>
            <w:r w:rsidRPr="00AC5871">
              <w:rPr>
                <w:rFonts w:ascii="Times New Roman" w:hAnsi="Times New Roman"/>
                <w:bCs/>
                <w:sz w:val="22"/>
              </w:rPr>
              <w:t xml:space="preserve">and identify multiple </w:t>
            </w:r>
            <w:r w:rsidRPr="00AC5871">
              <w:rPr>
                <w:rFonts w:ascii="Times New Roman" w:hAnsi="Times New Roman"/>
                <w:bCs/>
                <w:sz w:val="22"/>
                <w:szCs w:val="22"/>
              </w:rPr>
              <w:t>barcodes, identify the barcodes</w:t>
            </w:r>
          </w:p>
        </w:tc>
        <w:tc>
          <w:tcPr>
            <w:tcW w:w="1684" w:type="dxa"/>
          </w:tcPr>
          <w:p w14:paraId="065DEEAA" w14:textId="388E4691"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One on one refresher training and one on one demonstration</w:t>
            </w:r>
          </w:p>
        </w:tc>
        <w:tc>
          <w:tcPr>
            <w:tcW w:w="1316" w:type="dxa"/>
          </w:tcPr>
          <w:p w14:paraId="1F168804" w14:textId="4535F195"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Upon third occurrence</w:t>
            </w:r>
          </w:p>
        </w:tc>
        <w:tc>
          <w:tcPr>
            <w:tcW w:w="1585" w:type="dxa"/>
          </w:tcPr>
          <w:p w14:paraId="331CD200" w14:textId="4181B0DA" w:rsidR="00E4024E" w:rsidRDefault="00E4024E" w:rsidP="00E4024E">
            <w:pPr>
              <w:pStyle w:val="ListParagraph"/>
              <w:spacing w:after="0"/>
              <w:ind w:left="0"/>
              <w:jc w:val="left"/>
              <w:rPr>
                <w:rFonts w:ascii="Times New Roman" w:hAnsi="Times New Roman"/>
                <w:bCs/>
                <w:sz w:val="22"/>
              </w:rPr>
            </w:pPr>
            <w:r>
              <w:rPr>
                <w:rFonts w:ascii="Times New Roman" w:hAnsi="Times New Roman"/>
                <w:bCs/>
                <w:sz w:val="22"/>
              </w:rPr>
              <w:t>After fourth occurrence</w:t>
            </w:r>
          </w:p>
        </w:tc>
      </w:tr>
    </w:tbl>
    <w:p w14:paraId="6CAB118B" w14:textId="77777777" w:rsidR="00AC5871" w:rsidRPr="00AC5871" w:rsidRDefault="00AC5871" w:rsidP="00AC5871">
      <w:pPr>
        <w:pStyle w:val="ListParagraph"/>
        <w:spacing w:after="0"/>
        <w:ind w:left="1440"/>
        <w:jc w:val="left"/>
        <w:rPr>
          <w:rFonts w:ascii="Times New Roman" w:hAnsi="Times New Roman"/>
          <w:bCs/>
          <w:sz w:val="22"/>
        </w:rPr>
      </w:pPr>
    </w:p>
    <w:p w14:paraId="5B643FB1" w14:textId="77777777" w:rsidR="00D84EFC" w:rsidRDefault="00D84EFC">
      <w:pPr>
        <w:spacing w:after="160" w:line="259" w:lineRule="auto"/>
        <w:rPr>
          <w:rFonts w:ascii="Times New Roman" w:hAnsi="Times New Roman"/>
          <w:bCs/>
        </w:rPr>
      </w:pPr>
      <w:r>
        <w:rPr>
          <w:rFonts w:ascii="Times New Roman" w:hAnsi="Times New Roman"/>
          <w:bCs/>
        </w:rPr>
        <w:br w:type="page"/>
      </w:r>
    </w:p>
    <w:p w14:paraId="5C912974" w14:textId="3EA1E02A" w:rsidR="00FA761C" w:rsidRDefault="00006F38" w:rsidP="00BA72EA">
      <w:pPr>
        <w:spacing w:after="0"/>
        <w:ind w:left="360"/>
        <w:rPr>
          <w:rFonts w:ascii="Times New Roman" w:hAnsi="Times New Roman"/>
          <w:bCs/>
        </w:rPr>
      </w:pPr>
      <w:r w:rsidRPr="002771FC">
        <w:rPr>
          <w:rFonts w:ascii="Times New Roman" w:hAnsi="Times New Roman"/>
          <w:bCs/>
        </w:rPr>
        <w:lastRenderedPageBreak/>
        <w:t xml:space="preserve">As </w:t>
      </w:r>
      <w:r w:rsidR="00A57C30" w:rsidRPr="002771FC">
        <w:rPr>
          <w:rFonts w:ascii="Times New Roman" w:hAnsi="Times New Roman"/>
          <w:bCs/>
        </w:rPr>
        <w:t>evidence t</w:t>
      </w:r>
      <w:r w:rsidR="00274E77" w:rsidRPr="002771FC">
        <w:rPr>
          <w:rFonts w:ascii="Times New Roman" w:hAnsi="Times New Roman"/>
          <w:bCs/>
        </w:rPr>
        <w:t xml:space="preserve">he </w:t>
      </w:r>
      <w:r w:rsidR="00221903">
        <w:rPr>
          <w:rFonts w:ascii="Times New Roman" w:hAnsi="Times New Roman"/>
          <w:bCs/>
        </w:rPr>
        <w:t xml:space="preserve">effectiveness of the </w:t>
      </w:r>
      <w:r w:rsidR="00274E77" w:rsidRPr="002771FC">
        <w:rPr>
          <w:rFonts w:ascii="Times New Roman" w:hAnsi="Times New Roman"/>
          <w:bCs/>
        </w:rPr>
        <w:t>training policies</w:t>
      </w:r>
      <w:r w:rsidR="004D74E1" w:rsidRPr="002771FC">
        <w:rPr>
          <w:rFonts w:ascii="Times New Roman" w:hAnsi="Times New Roman"/>
          <w:bCs/>
        </w:rPr>
        <w:t xml:space="preserve"> </w:t>
      </w:r>
      <w:r w:rsidR="005C4A36" w:rsidRPr="002771FC">
        <w:rPr>
          <w:rFonts w:ascii="Times New Roman" w:hAnsi="Times New Roman"/>
          <w:bCs/>
        </w:rPr>
        <w:t>at</w:t>
      </w:r>
      <w:r w:rsidR="004D74E1" w:rsidRPr="002771FC">
        <w:rPr>
          <w:rFonts w:ascii="Times New Roman" w:hAnsi="Times New Roman"/>
          <w:bCs/>
        </w:rPr>
        <w:t xml:space="preserve"> PDC</w:t>
      </w:r>
      <w:r w:rsidR="00AA0D40">
        <w:rPr>
          <w:rFonts w:ascii="Times New Roman" w:hAnsi="Times New Roman"/>
          <w:bCs/>
        </w:rPr>
        <w:t>,</w:t>
      </w:r>
      <w:r w:rsidR="00AA01F2">
        <w:rPr>
          <w:rFonts w:ascii="Times New Roman" w:hAnsi="Times New Roman"/>
          <w:bCs/>
        </w:rPr>
        <w:t xml:space="preserve"> </w:t>
      </w:r>
      <w:r w:rsidR="00AA0D40">
        <w:rPr>
          <w:rFonts w:ascii="Times New Roman" w:hAnsi="Times New Roman"/>
          <w:bCs/>
        </w:rPr>
        <w:t xml:space="preserve">PDC wishes to </w:t>
      </w:r>
      <w:r w:rsidR="009B78FF" w:rsidRPr="002771FC">
        <w:rPr>
          <w:rFonts w:ascii="Times New Roman" w:hAnsi="Times New Roman"/>
          <w:bCs/>
        </w:rPr>
        <w:t xml:space="preserve">share their </w:t>
      </w:r>
      <w:r w:rsidR="008D1C3B" w:rsidRPr="002771FC">
        <w:rPr>
          <w:rFonts w:ascii="Times New Roman" w:hAnsi="Times New Roman"/>
          <w:bCs/>
        </w:rPr>
        <w:t xml:space="preserve">list of employee retention at the </w:t>
      </w:r>
      <w:r w:rsidR="00996753" w:rsidRPr="002771FC">
        <w:rPr>
          <w:rFonts w:ascii="Times New Roman" w:hAnsi="Times New Roman"/>
          <w:bCs/>
        </w:rPr>
        <w:t>Document</w:t>
      </w:r>
      <w:r w:rsidR="008D1C3B" w:rsidRPr="002771FC">
        <w:rPr>
          <w:rFonts w:ascii="Times New Roman" w:hAnsi="Times New Roman"/>
          <w:bCs/>
        </w:rPr>
        <w:t xml:space="preserve"> Center. </w:t>
      </w:r>
    </w:p>
    <w:p w14:paraId="78ABB1CF" w14:textId="77777777" w:rsidR="00EA295C" w:rsidRPr="002771FC" w:rsidRDefault="00EA295C" w:rsidP="00BA72EA">
      <w:pPr>
        <w:spacing w:after="0"/>
        <w:ind w:left="360"/>
        <w:rPr>
          <w:rFonts w:ascii="Times New Roman" w:hAnsi="Times New Roman"/>
          <w:bCs/>
        </w:rPr>
      </w:pPr>
    </w:p>
    <w:tbl>
      <w:tblPr>
        <w:tblW w:w="2780" w:type="dxa"/>
        <w:tblInd w:w="396" w:type="dxa"/>
        <w:tblLook w:val="04A0" w:firstRow="1" w:lastRow="0" w:firstColumn="1" w:lastColumn="0" w:noHBand="0" w:noVBand="1"/>
      </w:tblPr>
      <w:tblGrid>
        <w:gridCol w:w="1820"/>
        <w:gridCol w:w="960"/>
      </w:tblGrid>
      <w:tr w:rsidR="002771FC" w:rsidRPr="00BA72EA" w14:paraId="342BC550" w14:textId="77777777" w:rsidTr="00B25533">
        <w:trPr>
          <w:trHeight w:val="300"/>
        </w:trPr>
        <w:tc>
          <w:tcPr>
            <w:tcW w:w="1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F5DDE7" w14:textId="77777777" w:rsidR="00BA72EA" w:rsidRPr="00BA72EA" w:rsidRDefault="00BA72EA" w:rsidP="00BA72EA">
            <w:pPr>
              <w:spacing w:after="0" w:line="240" w:lineRule="auto"/>
              <w:rPr>
                <w:rFonts w:eastAsia="Times New Roman" w:cs="Calibri"/>
                <w:b/>
                <w:bCs/>
              </w:rPr>
            </w:pPr>
            <w:r w:rsidRPr="00BA72EA">
              <w:rPr>
                <w:rFonts w:eastAsia="Times New Roman" w:cs="Calibri"/>
                <w:b/>
                <w:bCs/>
              </w:rPr>
              <w:t>Name</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3C4EC015" w14:textId="77777777" w:rsidR="00BA72EA" w:rsidRPr="00BA72EA" w:rsidRDefault="00BA72EA" w:rsidP="00BA72EA">
            <w:pPr>
              <w:spacing w:after="0" w:line="240" w:lineRule="auto"/>
              <w:rPr>
                <w:rFonts w:eastAsia="Times New Roman" w:cs="Calibri"/>
                <w:b/>
                <w:bCs/>
              </w:rPr>
            </w:pPr>
            <w:r w:rsidRPr="00BA72EA">
              <w:rPr>
                <w:rFonts w:eastAsia="Times New Roman" w:cs="Calibri"/>
                <w:b/>
                <w:bCs/>
              </w:rPr>
              <w:t>Years</w:t>
            </w:r>
          </w:p>
        </w:tc>
      </w:tr>
      <w:tr w:rsidR="002771FC" w:rsidRPr="00BA72EA" w14:paraId="79C628C2"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0E3D662E" w14:textId="77777777" w:rsidR="00BA72EA" w:rsidRPr="00BA72EA" w:rsidRDefault="00BA72EA" w:rsidP="00BA72EA">
            <w:pPr>
              <w:spacing w:after="0" w:line="240" w:lineRule="auto"/>
              <w:rPr>
                <w:rFonts w:eastAsia="Times New Roman" w:cs="Calibri"/>
              </w:rPr>
            </w:pPr>
            <w:r w:rsidRPr="00BA72EA">
              <w:rPr>
                <w:rFonts w:eastAsia="Times New Roman" w:cs="Calibri"/>
              </w:rPr>
              <w:t>Employee 1</w:t>
            </w:r>
          </w:p>
        </w:tc>
        <w:tc>
          <w:tcPr>
            <w:tcW w:w="960" w:type="dxa"/>
            <w:tcBorders>
              <w:top w:val="nil"/>
              <w:left w:val="nil"/>
              <w:bottom w:val="single" w:sz="8" w:space="0" w:color="auto"/>
              <w:right w:val="single" w:sz="8" w:space="0" w:color="auto"/>
            </w:tcBorders>
            <w:shd w:val="clear" w:color="auto" w:fill="auto"/>
            <w:vAlign w:val="center"/>
            <w:hideMark/>
          </w:tcPr>
          <w:p w14:paraId="6485BD90"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11</w:t>
            </w:r>
          </w:p>
        </w:tc>
      </w:tr>
      <w:tr w:rsidR="002771FC" w:rsidRPr="00BA72EA" w14:paraId="6957A6E1"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42168673" w14:textId="77777777" w:rsidR="00BA72EA" w:rsidRPr="00BA72EA" w:rsidRDefault="00BA72EA" w:rsidP="00BA72EA">
            <w:pPr>
              <w:spacing w:after="0" w:line="240" w:lineRule="auto"/>
              <w:rPr>
                <w:rFonts w:eastAsia="Times New Roman" w:cs="Calibri"/>
              </w:rPr>
            </w:pPr>
            <w:r w:rsidRPr="00BA72EA">
              <w:rPr>
                <w:rFonts w:eastAsia="Times New Roman" w:cs="Calibri"/>
              </w:rPr>
              <w:t>Employee 2</w:t>
            </w:r>
          </w:p>
        </w:tc>
        <w:tc>
          <w:tcPr>
            <w:tcW w:w="960" w:type="dxa"/>
            <w:tcBorders>
              <w:top w:val="nil"/>
              <w:left w:val="nil"/>
              <w:bottom w:val="single" w:sz="8" w:space="0" w:color="auto"/>
              <w:right w:val="single" w:sz="8" w:space="0" w:color="auto"/>
            </w:tcBorders>
            <w:shd w:val="clear" w:color="auto" w:fill="auto"/>
            <w:vAlign w:val="center"/>
            <w:hideMark/>
          </w:tcPr>
          <w:p w14:paraId="7530B9DF"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10</w:t>
            </w:r>
          </w:p>
        </w:tc>
      </w:tr>
      <w:tr w:rsidR="002771FC" w:rsidRPr="00BA72EA" w14:paraId="20EB36B9"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62AA0424" w14:textId="77777777" w:rsidR="00BA72EA" w:rsidRPr="00BA72EA" w:rsidRDefault="00BA72EA" w:rsidP="00BA72EA">
            <w:pPr>
              <w:spacing w:after="0" w:line="240" w:lineRule="auto"/>
              <w:rPr>
                <w:rFonts w:eastAsia="Times New Roman" w:cs="Calibri"/>
              </w:rPr>
            </w:pPr>
            <w:r w:rsidRPr="00BA72EA">
              <w:rPr>
                <w:rFonts w:eastAsia="Times New Roman" w:cs="Calibri"/>
              </w:rPr>
              <w:t>Employee 3</w:t>
            </w:r>
          </w:p>
        </w:tc>
        <w:tc>
          <w:tcPr>
            <w:tcW w:w="960" w:type="dxa"/>
            <w:tcBorders>
              <w:top w:val="nil"/>
              <w:left w:val="nil"/>
              <w:bottom w:val="single" w:sz="8" w:space="0" w:color="auto"/>
              <w:right w:val="single" w:sz="8" w:space="0" w:color="auto"/>
            </w:tcBorders>
            <w:shd w:val="clear" w:color="auto" w:fill="auto"/>
            <w:vAlign w:val="center"/>
            <w:hideMark/>
          </w:tcPr>
          <w:p w14:paraId="2F6DC354"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3</w:t>
            </w:r>
          </w:p>
        </w:tc>
      </w:tr>
      <w:tr w:rsidR="002771FC" w:rsidRPr="00BA72EA" w14:paraId="02582B71"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7A9F1C70" w14:textId="77777777" w:rsidR="00BA72EA" w:rsidRPr="00BA72EA" w:rsidRDefault="00BA72EA" w:rsidP="00BA72EA">
            <w:pPr>
              <w:spacing w:after="0" w:line="240" w:lineRule="auto"/>
              <w:rPr>
                <w:rFonts w:eastAsia="Times New Roman" w:cs="Calibri"/>
              </w:rPr>
            </w:pPr>
            <w:r w:rsidRPr="00BA72EA">
              <w:rPr>
                <w:rFonts w:eastAsia="Times New Roman" w:cs="Calibri"/>
              </w:rPr>
              <w:t>Employee 4</w:t>
            </w:r>
          </w:p>
        </w:tc>
        <w:tc>
          <w:tcPr>
            <w:tcW w:w="960" w:type="dxa"/>
            <w:tcBorders>
              <w:top w:val="nil"/>
              <w:left w:val="nil"/>
              <w:bottom w:val="single" w:sz="8" w:space="0" w:color="auto"/>
              <w:right w:val="single" w:sz="8" w:space="0" w:color="auto"/>
            </w:tcBorders>
            <w:shd w:val="clear" w:color="auto" w:fill="auto"/>
            <w:vAlign w:val="center"/>
            <w:hideMark/>
          </w:tcPr>
          <w:p w14:paraId="4512EE99"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14</w:t>
            </w:r>
          </w:p>
        </w:tc>
      </w:tr>
      <w:tr w:rsidR="002771FC" w:rsidRPr="00BA72EA" w14:paraId="6A5BB509"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0B8748F3" w14:textId="77777777" w:rsidR="00BA72EA" w:rsidRPr="00BA72EA" w:rsidRDefault="00BA72EA" w:rsidP="00BA72EA">
            <w:pPr>
              <w:spacing w:after="0" w:line="240" w:lineRule="auto"/>
              <w:rPr>
                <w:rFonts w:eastAsia="Times New Roman" w:cs="Calibri"/>
              </w:rPr>
            </w:pPr>
            <w:r w:rsidRPr="00BA72EA">
              <w:rPr>
                <w:rFonts w:eastAsia="Times New Roman" w:cs="Calibri"/>
              </w:rPr>
              <w:t>Employee 5</w:t>
            </w:r>
          </w:p>
        </w:tc>
        <w:tc>
          <w:tcPr>
            <w:tcW w:w="960" w:type="dxa"/>
            <w:tcBorders>
              <w:top w:val="nil"/>
              <w:left w:val="nil"/>
              <w:bottom w:val="single" w:sz="8" w:space="0" w:color="auto"/>
              <w:right w:val="single" w:sz="8" w:space="0" w:color="auto"/>
            </w:tcBorders>
            <w:shd w:val="clear" w:color="auto" w:fill="auto"/>
            <w:vAlign w:val="center"/>
            <w:hideMark/>
          </w:tcPr>
          <w:p w14:paraId="60063CEA"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w:t>
            </w:r>
          </w:p>
        </w:tc>
      </w:tr>
      <w:tr w:rsidR="002771FC" w:rsidRPr="00BA72EA" w14:paraId="28C0DF3D"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5B3D1B98" w14:textId="77777777" w:rsidR="00BA72EA" w:rsidRPr="00BA72EA" w:rsidRDefault="00BA72EA" w:rsidP="00BA72EA">
            <w:pPr>
              <w:spacing w:after="0" w:line="240" w:lineRule="auto"/>
              <w:rPr>
                <w:rFonts w:eastAsia="Times New Roman" w:cs="Calibri"/>
              </w:rPr>
            </w:pPr>
            <w:r w:rsidRPr="00BA72EA">
              <w:rPr>
                <w:rFonts w:eastAsia="Times New Roman" w:cs="Calibri"/>
              </w:rPr>
              <w:t>Employee 6</w:t>
            </w:r>
          </w:p>
        </w:tc>
        <w:tc>
          <w:tcPr>
            <w:tcW w:w="960" w:type="dxa"/>
            <w:tcBorders>
              <w:top w:val="nil"/>
              <w:left w:val="nil"/>
              <w:bottom w:val="single" w:sz="8" w:space="0" w:color="auto"/>
              <w:right w:val="single" w:sz="8" w:space="0" w:color="auto"/>
            </w:tcBorders>
            <w:shd w:val="clear" w:color="auto" w:fill="auto"/>
            <w:vAlign w:val="center"/>
            <w:hideMark/>
          </w:tcPr>
          <w:p w14:paraId="525883B0"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11</w:t>
            </w:r>
          </w:p>
        </w:tc>
      </w:tr>
      <w:tr w:rsidR="002771FC" w:rsidRPr="00BA72EA" w14:paraId="299A3E9F"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0A40FB02" w14:textId="77777777" w:rsidR="00BA72EA" w:rsidRPr="00BA72EA" w:rsidRDefault="00BA72EA" w:rsidP="00BA72EA">
            <w:pPr>
              <w:spacing w:after="0" w:line="240" w:lineRule="auto"/>
              <w:rPr>
                <w:rFonts w:eastAsia="Times New Roman" w:cs="Calibri"/>
              </w:rPr>
            </w:pPr>
            <w:r w:rsidRPr="00BA72EA">
              <w:rPr>
                <w:rFonts w:eastAsia="Times New Roman" w:cs="Calibri"/>
              </w:rPr>
              <w:t>Employee 7</w:t>
            </w:r>
          </w:p>
        </w:tc>
        <w:tc>
          <w:tcPr>
            <w:tcW w:w="960" w:type="dxa"/>
            <w:tcBorders>
              <w:top w:val="nil"/>
              <w:left w:val="nil"/>
              <w:bottom w:val="single" w:sz="8" w:space="0" w:color="auto"/>
              <w:right w:val="single" w:sz="8" w:space="0" w:color="auto"/>
            </w:tcBorders>
            <w:shd w:val="clear" w:color="auto" w:fill="auto"/>
            <w:vAlign w:val="center"/>
            <w:hideMark/>
          </w:tcPr>
          <w:p w14:paraId="79EA3904"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w:t>
            </w:r>
          </w:p>
        </w:tc>
      </w:tr>
      <w:tr w:rsidR="002771FC" w:rsidRPr="00BA72EA" w14:paraId="14976362"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1D613075" w14:textId="77777777" w:rsidR="00BA72EA" w:rsidRPr="00BA72EA" w:rsidRDefault="00BA72EA" w:rsidP="00BA72EA">
            <w:pPr>
              <w:spacing w:after="0" w:line="240" w:lineRule="auto"/>
              <w:rPr>
                <w:rFonts w:eastAsia="Times New Roman" w:cs="Calibri"/>
              </w:rPr>
            </w:pPr>
            <w:r w:rsidRPr="00BA72EA">
              <w:rPr>
                <w:rFonts w:eastAsia="Times New Roman" w:cs="Calibri"/>
              </w:rPr>
              <w:t>Employee 8</w:t>
            </w:r>
          </w:p>
        </w:tc>
        <w:tc>
          <w:tcPr>
            <w:tcW w:w="960" w:type="dxa"/>
            <w:tcBorders>
              <w:top w:val="nil"/>
              <w:left w:val="nil"/>
              <w:bottom w:val="single" w:sz="8" w:space="0" w:color="auto"/>
              <w:right w:val="single" w:sz="8" w:space="0" w:color="auto"/>
            </w:tcBorders>
            <w:shd w:val="clear" w:color="auto" w:fill="auto"/>
            <w:vAlign w:val="center"/>
            <w:hideMark/>
          </w:tcPr>
          <w:p w14:paraId="348CB20D"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14</w:t>
            </w:r>
          </w:p>
        </w:tc>
      </w:tr>
      <w:tr w:rsidR="002771FC" w:rsidRPr="00BA72EA" w14:paraId="3E22D881"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0ECC6518" w14:textId="77777777" w:rsidR="00BA72EA" w:rsidRPr="00BA72EA" w:rsidRDefault="00BA72EA" w:rsidP="00BA72EA">
            <w:pPr>
              <w:spacing w:after="0" w:line="240" w:lineRule="auto"/>
              <w:rPr>
                <w:rFonts w:eastAsia="Times New Roman" w:cs="Calibri"/>
              </w:rPr>
            </w:pPr>
            <w:r w:rsidRPr="00BA72EA">
              <w:rPr>
                <w:rFonts w:eastAsia="Times New Roman" w:cs="Calibri"/>
              </w:rPr>
              <w:t>Employee 9</w:t>
            </w:r>
          </w:p>
        </w:tc>
        <w:tc>
          <w:tcPr>
            <w:tcW w:w="960" w:type="dxa"/>
            <w:tcBorders>
              <w:top w:val="nil"/>
              <w:left w:val="nil"/>
              <w:bottom w:val="single" w:sz="8" w:space="0" w:color="auto"/>
              <w:right w:val="single" w:sz="8" w:space="0" w:color="auto"/>
            </w:tcBorders>
            <w:shd w:val="clear" w:color="auto" w:fill="auto"/>
            <w:vAlign w:val="center"/>
            <w:hideMark/>
          </w:tcPr>
          <w:p w14:paraId="524F0FED"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6</w:t>
            </w:r>
          </w:p>
        </w:tc>
      </w:tr>
      <w:tr w:rsidR="002771FC" w:rsidRPr="00BA72EA" w14:paraId="030274C5"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59D8ABCC" w14:textId="77777777" w:rsidR="00BA72EA" w:rsidRPr="00BA72EA" w:rsidRDefault="00BA72EA" w:rsidP="00BA72EA">
            <w:pPr>
              <w:spacing w:after="0" w:line="240" w:lineRule="auto"/>
              <w:rPr>
                <w:rFonts w:eastAsia="Times New Roman" w:cs="Calibri"/>
              </w:rPr>
            </w:pPr>
            <w:r w:rsidRPr="00BA72EA">
              <w:rPr>
                <w:rFonts w:eastAsia="Times New Roman" w:cs="Calibri"/>
              </w:rPr>
              <w:t>Employee 10</w:t>
            </w:r>
          </w:p>
        </w:tc>
        <w:tc>
          <w:tcPr>
            <w:tcW w:w="960" w:type="dxa"/>
            <w:tcBorders>
              <w:top w:val="nil"/>
              <w:left w:val="nil"/>
              <w:bottom w:val="single" w:sz="8" w:space="0" w:color="auto"/>
              <w:right w:val="single" w:sz="8" w:space="0" w:color="auto"/>
            </w:tcBorders>
            <w:shd w:val="clear" w:color="auto" w:fill="auto"/>
            <w:vAlign w:val="center"/>
            <w:hideMark/>
          </w:tcPr>
          <w:p w14:paraId="68439044"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2</w:t>
            </w:r>
          </w:p>
        </w:tc>
      </w:tr>
      <w:tr w:rsidR="002771FC" w:rsidRPr="00BA72EA" w14:paraId="62DC5649"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10466AE8" w14:textId="77777777" w:rsidR="00BA72EA" w:rsidRPr="00BA72EA" w:rsidRDefault="00BA72EA" w:rsidP="00BA72EA">
            <w:pPr>
              <w:spacing w:after="0" w:line="240" w:lineRule="auto"/>
              <w:rPr>
                <w:rFonts w:eastAsia="Times New Roman" w:cs="Calibri"/>
              </w:rPr>
            </w:pPr>
            <w:r w:rsidRPr="00BA72EA">
              <w:rPr>
                <w:rFonts w:eastAsia="Times New Roman" w:cs="Calibri"/>
              </w:rPr>
              <w:t>Employee 11</w:t>
            </w:r>
          </w:p>
        </w:tc>
        <w:tc>
          <w:tcPr>
            <w:tcW w:w="960" w:type="dxa"/>
            <w:tcBorders>
              <w:top w:val="nil"/>
              <w:left w:val="nil"/>
              <w:bottom w:val="single" w:sz="8" w:space="0" w:color="auto"/>
              <w:right w:val="single" w:sz="8" w:space="0" w:color="auto"/>
            </w:tcBorders>
            <w:shd w:val="clear" w:color="auto" w:fill="auto"/>
            <w:vAlign w:val="center"/>
            <w:hideMark/>
          </w:tcPr>
          <w:p w14:paraId="788008BE"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w:t>
            </w:r>
          </w:p>
        </w:tc>
      </w:tr>
      <w:tr w:rsidR="002771FC" w:rsidRPr="00BA72EA" w14:paraId="57FF1E05"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39E712B3" w14:textId="77777777" w:rsidR="00BA72EA" w:rsidRPr="00BA72EA" w:rsidRDefault="00BA72EA" w:rsidP="00BA72EA">
            <w:pPr>
              <w:spacing w:after="0" w:line="240" w:lineRule="auto"/>
              <w:rPr>
                <w:rFonts w:eastAsia="Times New Roman" w:cs="Calibri"/>
              </w:rPr>
            </w:pPr>
            <w:r w:rsidRPr="00BA72EA">
              <w:rPr>
                <w:rFonts w:eastAsia="Times New Roman" w:cs="Calibri"/>
              </w:rPr>
              <w:t>Employee 12</w:t>
            </w:r>
          </w:p>
        </w:tc>
        <w:tc>
          <w:tcPr>
            <w:tcW w:w="960" w:type="dxa"/>
            <w:tcBorders>
              <w:top w:val="nil"/>
              <w:left w:val="nil"/>
              <w:bottom w:val="single" w:sz="8" w:space="0" w:color="auto"/>
              <w:right w:val="single" w:sz="8" w:space="0" w:color="auto"/>
            </w:tcBorders>
            <w:shd w:val="clear" w:color="auto" w:fill="auto"/>
            <w:vAlign w:val="center"/>
            <w:hideMark/>
          </w:tcPr>
          <w:p w14:paraId="70C5313E"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14</w:t>
            </w:r>
          </w:p>
        </w:tc>
      </w:tr>
      <w:tr w:rsidR="002771FC" w:rsidRPr="00BA72EA" w14:paraId="2250BD4F"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712F8173" w14:textId="77777777" w:rsidR="00BA72EA" w:rsidRPr="00BA72EA" w:rsidRDefault="00BA72EA" w:rsidP="00BA72EA">
            <w:pPr>
              <w:spacing w:after="0" w:line="240" w:lineRule="auto"/>
              <w:rPr>
                <w:rFonts w:eastAsia="Times New Roman" w:cs="Calibri"/>
              </w:rPr>
            </w:pPr>
            <w:r w:rsidRPr="00BA72EA">
              <w:rPr>
                <w:rFonts w:eastAsia="Times New Roman" w:cs="Calibri"/>
              </w:rPr>
              <w:t>Employee 13</w:t>
            </w:r>
          </w:p>
        </w:tc>
        <w:tc>
          <w:tcPr>
            <w:tcW w:w="960" w:type="dxa"/>
            <w:tcBorders>
              <w:top w:val="nil"/>
              <w:left w:val="nil"/>
              <w:bottom w:val="single" w:sz="8" w:space="0" w:color="auto"/>
              <w:right w:val="single" w:sz="8" w:space="0" w:color="auto"/>
            </w:tcBorders>
            <w:shd w:val="clear" w:color="auto" w:fill="auto"/>
            <w:vAlign w:val="center"/>
            <w:hideMark/>
          </w:tcPr>
          <w:p w14:paraId="46861E99"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10</w:t>
            </w:r>
          </w:p>
        </w:tc>
      </w:tr>
      <w:tr w:rsidR="002771FC" w:rsidRPr="00BA72EA" w14:paraId="447369B2"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0E7B3E7E" w14:textId="77777777" w:rsidR="00BA72EA" w:rsidRPr="00BA72EA" w:rsidRDefault="00BA72EA" w:rsidP="00BA72EA">
            <w:pPr>
              <w:spacing w:after="0" w:line="240" w:lineRule="auto"/>
              <w:rPr>
                <w:rFonts w:eastAsia="Times New Roman" w:cs="Calibri"/>
              </w:rPr>
            </w:pPr>
            <w:r w:rsidRPr="00BA72EA">
              <w:rPr>
                <w:rFonts w:eastAsia="Times New Roman" w:cs="Calibri"/>
              </w:rPr>
              <w:t>Employee 14</w:t>
            </w:r>
          </w:p>
        </w:tc>
        <w:tc>
          <w:tcPr>
            <w:tcW w:w="960" w:type="dxa"/>
            <w:tcBorders>
              <w:top w:val="nil"/>
              <w:left w:val="nil"/>
              <w:bottom w:val="single" w:sz="8" w:space="0" w:color="auto"/>
              <w:right w:val="single" w:sz="8" w:space="0" w:color="auto"/>
            </w:tcBorders>
            <w:shd w:val="clear" w:color="auto" w:fill="auto"/>
            <w:vAlign w:val="center"/>
            <w:hideMark/>
          </w:tcPr>
          <w:p w14:paraId="2919237E"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w:t>
            </w:r>
          </w:p>
        </w:tc>
      </w:tr>
      <w:tr w:rsidR="002771FC" w:rsidRPr="00BA72EA" w14:paraId="28E6D88A" w14:textId="77777777" w:rsidTr="00B25533">
        <w:trPr>
          <w:trHeight w:val="300"/>
        </w:trPr>
        <w:tc>
          <w:tcPr>
            <w:tcW w:w="1820" w:type="dxa"/>
            <w:tcBorders>
              <w:top w:val="nil"/>
              <w:left w:val="single" w:sz="8" w:space="0" w:color="auto"/>
              <w:bottom w:val="single" w:sz="8" w:space="0" w:color="auto"/>
              <w:right w:val="single" w:sz="8" w:space="0" w:color="auto"/>
            </w:tcBorders>
            <w:shd w:val="clear" w:color="auto" w:fill="auto"/>
            <w:noWrap/>
            <w:vAlign w:val="center"/>
            <w:hideMark/>
          </w:tcPr>
          <w:p w14:paraId="1AAAB219" w14:textId="77777777" w:rsidR="00BA72EA" w:rsidRPr="00BA72EA" w:rsidRDefault="00BA72EA" w:rsidP="00BA72EA">
            <w:pPr>
              <w:spacing w:after="0" w:line="240" w:lineRule="auto"/>
              <w:rPr>
                <w:rFonts w:eastAsia="Times New Roman" w:cs="Calibri"/>
              </w:rPr>
            </w:pPr>
            <w:r w:rsidRPr="00BA72EA">
              <w:rPr>
                <w:rFonts w:eastAsia="Times New Roman" w:cs="Calibri"/>
              </w:rPr>
              <w:t>Employee 15</w:t>
            </w:r>
          </w:p>
        </w:tc>
        <w:tc>
          <w:tcPr>
            <w:tcW w:w="960" w:type="dxa"/>
            <w:tcBorders>
              <w:top w:val="nil"/>
              <w:left w:val="nil"/>
              <w:bottom w:val="single" w:sz="8" w:space="0" w:color="auto"/>
              <w:right w:val="single" w:sz="8" w:space="0" w:color="auto"/>
            </w:tcBorders>
            <w:shd w:val="clear" w:color="auto" w:fill="auto"/>
            <w:vAlign w:val="center"/>
            <w:hideMark/>
          </w:tcPr>
          <w:p w14:paraId="217F3A28"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10</w:t>
            </w:r>
          </w:p>
        </w:tc>
      </w:tr>
      <w:tr w:rsidR="002771FC" w:rsidRPr="00BA72EA" w14:paraId="19247733" w14:textId="77777777" w:rsidTr="003839B4">
        <w:trPr>
          <w:trHeight w:val="300"/>
        </w:trPr>
        <w:tc>
          <w:tcPr>
            <w:tcW w:w="1820" w:type="dxa"/>
            <w:tcBorders>
              <w:top w:val="nil"/>
              <w:left w:val="single" w:sz="8" w:space="0" w:color="auto"/>
              <w:bottom w:val="single" w:sz="4" w:space="0" w:color="auto"/>
              <w:right w:val="single" w:sz="8" w:space="0" w:color="auto"/>
            </w:tcBorders>
            <w:shd w:val="clear" w:color="auto" w:fill="auto"/>
            <w:noWrap/>
            <w:vAlign w:val="center"/>
            <w:hideMark/>
          </w:tcPr>
          <w:p w14:paraId="3B0DEEF7" w14:textId="77777777" w:rsidR="00BA72EA" w:rsidRPr="00BA72EA" w:rsidRDefault="00BA72EA" w:rsidP="00BA72EA">
            <w:pPr>
              <w:spacing w:after="0" w:line="240" w:lineRule="auto"/>
              <w:rPr>
                <w:rFonts w:eastAsia="Times New Roman" w:cs="Calibri"/>
              </w:rPr>
            </w:pPr>
            <w:r w:rsidRPr="00BA72EA">
              <w:rPr>
                <w:rFonts w:eastAsia="Times New Roman" w:cs="Calibri"/>
              </w:rPr>
              <w:t>Employee 16</w:t>
            </w:r>
          </w:p>
        </w:tc>
        <w:tc>
          <w:tcPr>
            <w:tcW w:w="960" w:type="dxa"/>
            <w:tcBorders>
              <w:top w:val="nil"/>
              <w:left w:val="nil"/>
              <w:bottom w:val="single" w:sz="4" w:space="0" w:color="auto"/>
              <w:right w:val="single" w:sz="8" w:space="0" w:color="auto"/>
            </w:tcBorders>
            <w:shd w:val="clear" w:color="auto" w:fill="auto"/>
            <w:vAlign w:val="center"/>
            <w:hideMark/>
          </w:tcPr>
          <w:p w14:paraId="2095427D"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3</w:t>
            </w:r>
          </w:p>
        </w:tc>
      </w:tr>
      <w:tr w:rsidR="002771FC" w:rsidRPr="00BA72EA" w14:paraId="52DD76C3" w14:textId="77777777" w:rsidTr="003839B4">
        <w:trPr>
          <w:trHeight w:val="300"/>
        </w:trPr>
        <w:tc>
          <w:tcPr>
            <w:tcW w:w="1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A570" w14:textId="77777777" w:rsidR="00BA72EA" w:rsidRPr="00BA72EA" w:rsidRDefault="00BA72EA" w:rsidP="00BA72EA">
            <w:pPr>
              <w:spacing w:after="0" w:line="240" w:lineRule="auto"/>
              <w:rPr>
                <w:rFonts w:eastAsia="Times New Roman" w:cs="Calibri"/>
              </w:rPr>
            </w:pPr>
            <w:r w:rsidRPr="00BA72EA">
              <w:rPr>
                <w:rFonts w:eastAsia="Times New Roman" w:cs="Calibri"/>
              </w:rPr>
              <w:t>Employee 17</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07F38"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9</w:t>
            </w:r>
          </w:p>
        </w:tc>
      </w:tr>
      <w:tr w:rsidR="002771FC" w:rsidRPr="00BA72EA" w14:paraId="5A4A7DCE" w14:textId="77777777" w:rsidTr="003839B4">
        <w:trPr>
          <w:trHeight w:val="300"/>
        </w:trPr>
        <w:tc>
          <w:tcPr>
            <w:tcW w:w="1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1F494" w14:textId="77777777" w:rsidR="00BA72EA" w:rsidRPr="00BA72EA" w:rsidRDefault="00BA72EA" w:rsidP="00BA72EA">
            <w:pPr>
              <w:spacing w:after="0" w:line="240" w:lineRule="auto"/>
              <w:rPr>
                <w:rFonts w:eastAsia="Times New Roman" w:cs="Calibri"/>
              </w:rPr>
            </w:pPr>
            <w:r w:rsidRPr="00BA72EA">
              <w:rPr>
                <w:rFonts w:eastAsia="Times New Roman" w:cs="Calibri"/>
              </w:rPr>
              <w:t>Employee 18</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08E28" w14:textId="77777777" w:rsidR="00BA72EA" w:rsidRPr="00BA72EA" w:rsidRDefault="00BA72EA" w:rsidP="00BA72EA">
            <w:pPr>
              <w:spacing w:after="0" w:line="240" w:lineRule="auto"/>
              <w:jc w:val="right"/>
              <w:rPr>
                <w:rFonts w:eastAsia="Times New Roman" w:cs="Calibri"/>
              </w:rPr>
            </w:pPr>
            <w:r w:rsidRPr="00BA72EA">
              <w:rPr>
                <w:rFonts w:eastAsia="Times New Roman" w:cs="Calibri"/>
              </w:rPr>
              <w:t>9</w:t>
            </w:r>
          </w:p>
        </w:tc>
      </w:tr>
      <w:tr w:rsidR="003839B4" w:rsidRPr="00BA72EA" w14:paraId="5FD4F121" w14:textId="77777777" w:rsidTr="003839B4">
        <w:trPr>
          <w:trHeight w:val="300"/>
        </w:trPr>
        <w:tc>
          <w:tcPr>
            <w:tcW w:w="18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4B82C" w14:textId="5CE4E5E1" w:rsidR="003839B4" w:rsidRPr="00BA72EA" w:rsidRDefault="003839B4" w:rsidP="00BA72EA">
            <w:pPr>
              <w:spacing w:after="0" w:line="240" w:lineRule="auto"/>
              <w:rPr>
                <w:rFonts w:eastAsia="Times New Roman" w:cs="Calibri"/>
              </w:rPr>
            </w:pPr>
            <w:r>
              <w:rPr>
                <w:rFonts w:eastAsia="Times New Roman" w:cs="Calibri"/>
              </w:rPr>
              <w:t>Employee 19</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668A39B6" w14:textId="2C457A79" w:rsidR="003839B4" w:rsidRPr="00BA72EA" w:rsidRDefault="003839B4" w:rsidP="00BA72EA">
            <w:pPr>
              <w:spacing w:after="0" w:line="240" w:lineRule="auto"/>
              <w:jc w:val="right"/>
              <w:rPr>
                <w:rFonts w:eastAsia="Times New Roman" w:cs="Calibri"/>
              </w:rPr>
            </w:pPr>
            <w:r>
              <w:rPr>
                <w:rFonts w:eastAsia="Times New Roman" w:cs="Calibri"/>
              </w:rPr>
              <w:t>16</w:t>
            </w:r>
          </w:p>
        </w:tc>
      </w:tr>
      <w:tr w:rsidR="003839B4" w:rsidRPr="00BA72EA" w14:paraId="55B998A0" w14:textId="77777777" w:rsidTr="003839B4">
        <w:trPr>
          <w:trHeight w:val="300"/>
        </w:trPr>
        <w:tc>
          <w:tcPr>
            <w:tcW w:w="18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35C0E" w14:textId="45A18F16" w:rsidR="003839B4" w:rsidRPr="00BA72EA" w:rsidRDefault="003839B4" w:rsidP="00BA72EA">
            <w:pPr>
              <w:spacing w:after="0" w:line="240" w:lineRule="auto"/>
              <w:rPr>
                <w:rFonts w:eastAsia="Times New Roman" w:cs="Calibri"/>
              </w:rPr>
            </w:pPr>
            <w:r>
              <w:rPr>
                <w:rFonts w:eastAsia="Times New Roman" w:cs="Calibri"/>
              </w:rPr>
              <w:t>Employee 20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85F2920" w14:textId="61FB0BF1" w:rsidR="003839B4" w:rsidRPr="00BA72EA" w:rsidRDefault="003839B4" w:rsidP="00BA72EA">
            <w:pPr>
              <w:spacing w:after="0" w:line="240" w:lineRule="auto"/>
              <w:jc w:val="right"/>
              <w:rPr>
                <w:rFonts w:eastAsia="Times New Roman" w:cs="Calibri"/>
              </w:rPr>
            </w:pPr>
            <w:r>
              <w:rPr>
                <w:rFonts w:eastAsia="Times New Roman" w:cs="Calibri"/>
              </w:rPr>
              <w:t>1</w:t>
            </w:r>
          </w:p>
        </w:tc>
      </w:tr>
      <w:tr w:rsidR="003839B4" w:rsidRPr="00BA72EA" w14:paraId="5F6E6565" w14:textId="77777777" w:rsidTr="003839B4">
        <w:trPr>
          <w:trHeight w:val="300"/>
        </w:trPr>
        <w:tc>
          <w:tcPr>
            <w:tcW w:w="18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3110A" w14:textId="6FA92C5C" w:rsidR="003839B4" w:rsidRPr="00BA72EA" w:rsidRDefault="003839B4" w:rsidP="00BA72EA">
            <w:pPr>
              <w:spacing w:after="0" w:line="240" w:lineRule="auto"/>
              <w:rPr>
                <w:rFonts w:eastAsia="Times New Roman" w:cs="Calibri"/>
              </w:rPr>
            </w:pPr>
            <w:r>
              <w:rPr>
                <w:rFonts w:eastAsia="Times New Roman" w:cs="Calibri"/>
              </w:rPr>
              <w:t>Employee 21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2C15F35" w14:textId="5358B90C" w:rsidR="003839B4" w:rsidRPr="00BA72EA" w:rsidRDefault="003839B4" w:rsidP="00BA72EA">
            <w:pPr>
              <w:spacing w:after="0" w:line="240" w:lineRule="auto"/>
              <w:jc w:val="right"/>
              <w:rPr>
                <w:rFonts w:eastAsia="Times New Roman" w:cs="Calibri"/>
              </w:rPr>
            </w:pPr>
            <w:r>
              <w:rPr>
                <w:rFonts w:eastAsia="Times New Roman" w:cs="Calibri"/>
              </w:rPr>
              <w:t>16</w:t>
            </w:r>
          </w:p>
        </w:tc>
      </w:tr>
      <w:tr w:rsidR="00134341" w:rsidRPr="00BA72EA" w14:paraId="0AF775F9" w14:textId="77777777" w:rsidTr="003839B4">
        <w:trPr>
          <w:trHeight w:val="300"/>
        </w:trPr>
        <w:tc>
          <w:tcPr>
            <w:tcW w:w="18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FAB761" w14:textId="02020396" w:rsidR="00134341" w:rsidRDefault="00134341" w:rsidP="00BA72EA">
            <w:pPr>
              <w:spacing w:after="0" w:line="240" w:lineRule="auto"/>
              <w:rPr>
                <w:rFonts w:eastAsia="Times New Roman" w:cs="Calibri"/>
              </w:rPr>
            </w:pPr>
            <w:r>
              <w:rPr>
                <w:rFonts w:eastAsia="Times New Roman" w:cs="Calibri"/>
              </w:rPr>
              <w:t>Employee 22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4259D2C4" w14:textId="2764C2F9" w:rsidR="00134341" w:rsidRDefault="00134341" w:rsidP="00BA72EA">
            <w:pPr>
              <w:spacing w:after="0" w:line="240" w:lineRule="auto"/>
              <w:jc w:val="right"/>
              <w:rPr>
                <w:rFonts w:eastAsia="Times New Roman" w:cs="Calibri"/>
              </w:rPr>
            </w:pPr>
            <w:r>
              <w:rPr>
                <w:rFonts w:eastAsia="Times New Roman" w:cs="Calibri"/>
              </w:rPr>
              <w:t>1</w:t>
            </w:r>
            <w:r w:rsidR="008A0E93">
              <w:rPr>
                <w:rFonts w:eastAsia="Times New Roman" w:cs="Calibri"/>
              </w:rPr>
              <w:t>.5</w:t>
            </w:r>
          </w:p>
        </w:tc>
      </w:tr>
    </w:tbl>
    <w:p w14:paraId="34DBE5CA" w14:textId="77777777" w:rsidR="0011733C" w:rsidRPr="002771FC" w:rsidRDefault="0011733C" w:rsidP="0011733C">
      <w:pPr>
        <w:pStyle w:val="ListParagraph"/>
        <w:rPr>
          <w:rFonts w:ascii="Times New Roman" w:hAnsi="Times New Roman"/>
          <w:bCs/>
          <w:sz w:val="22"/>
        </w:rPr>
      </w:pPr>
    </w:p>
    <w:p w14:paraId="77AE72C0" w14:textId="77777777" w:rsidR="00DE7835" w:rsidRPr="003402E2" w:rsidRDefault="002B57D2" w:rsidP="00DE5D07">
      <w:pPr>
        <w:pStyle w:val="ListParagraph"/>
        <w:numPr>
          <w:ilvl w:val="0"/>
          <w:numId w:val="14"/>
        </w:numPr>
        <w:spacing w:after="0"/>
        <w:jc w:val="left"/>
        <w:rPr>
          <w:rFonts w:ascii="Times New Roman" w:hAnsi="Times New Roman"/>
          <w:b/>
          <w:sz w:val="22"/>
        </w:rPr>
      </w:pPr>
      <w:r w:rsidRPr="003402E2">
        <w:rPr>
          <w:rFonts w:ascii="Times New Roman" w:hAnsi="Times New Roman"/>
          <w:b/>
          <w:sz w:val="22"/>
        </w:rPr>
        <w:t>Confirm and verify approach for Transition and Turnover plan updates and clarify how the State would be involved with those updates.</w:t>
      </w:r>
      <w:r w:rsidR="005B7461" w:rsidRPr="003402E2">
        <w:rPr>
          <w:rFonts w:ascii="Times New Roman" w:eastAsiaTheme="minorHAnsi" w:hAnsi="Times New Roman"/>
          <w:b/>
          <w:sz w:val="22"/>
        </w:rPr>
        <w:t xml:space="preserve"> </w:t>
      </w:r>
    </w:p>
    <w:p w14:paraId="7B6D2497" w14:textId="77777777" w:rsidR="00DE7835" w:rsidRPr="00DE7835" w:rsidRDefault="00DE7835" w:rsidP="007F6A18">
      <w:pPr>
        <w:pStyle w:val="ListParagraph"/>
        <w:spacing w:after="0"/>
        <w:ind w:left="360"/>
        <w:jc w:val="left"/>
        <w:rPr>
          <w:rFonts w:ascii="Times New Roman" w:hAnsi="Times New Roman"/>
          <w:bCs/>
          <w:sz w:val="22"/>
        </w:rPr>
      </w:pPr>
    </w:p>
    <w:p w14:paraId="15B17B94" w14:textId="7A75272F" w:rsidR="00DE5D07" w:rsidRPr="002771FC" w:rsidRDefault="00DE5D07" w:rsidP="007F6A18">
      <w:pPr>
        <w:pStyle w:val="ListParagraph"/>
        <w:spacing w:after="0"/>
        <w:ind w:left="360"/>
        <w:jc w:val="left"/>
        <w:rPr>
          <w:rFonts w:ascii="Times New Roman" w:hAnsi="Times New Roman"/>
          <w:bCs/>
          <w:sz w:val="22"/>
        </w:rPr>
      </w:pPr>
      <w:r w:rsidRPr="002771FC">
        <w:rPr>
          <w:rFonts w:ascii="Times New Roman" w:hAnsi="Times New Roman"/>
          <w:bCs/>
          <w:sz w:val="22"/>
        </w:rPr>
        <w:t>As the transition efforts begin, PDC will schedule and hold regular meetings to ensure that all stakeholders’ needs are being met and that the operation is ready for service. During these meetings, PDC will share any updates or changes to the transition plan and will request approval from the DFR executive team, and upon approv</w:t>
      </w:r>
      <w:r w:rsidR="000F7BB0" w:rsidRPr="002771FC">
        <w:rPr>
          <w:rFonts w:ascii="Times New Roman" w:hAnsi="Times New Roman"/>
          <w:bCs/>
          <w:sz w:val="22"/>
        </w:rPr>
        <w:t>al</w:t>
      </w:r>
      <w:r w:rsidRPr="002771FC">
        <w:rPr>
          <w:rFonts w:ascii="Times New Roman" w:hAnsi="Times New Roman"/>
          <w:bCs/>
          <w:sz w:val="22"/>
        </w:rPr>
        <w:t xml:space="preserve">, will circulate to the stakeholders. </w:t>
      </w:r>
    </w:p>
    <w:p w14:paraId="1CCE4067" w14:textId="5F9E4D6C" w:rsidR="00E87F53" w:rsidRDefault="00E87F53">
      <w:pPr>
        <w:spacing w:after="160" w:line="259" w:lineRule="auto"/>
        <w:rPr>
          <w:rFonts w:ascii="Times New Roman" w:eastAsia="MS Mincho" w:hAnsi="Times New Roman"/>
          <w:bCs/>
          <w:lang w:bidi="en-US"/>
        </w:rPr>
      </w:pPr>
      <w:r>
        <w:rPr>
          <w:rFonts w:eastAsia="MS Mincho"/>
          <w:bCs/>
          <w:lang w:bidi="en-US"/>
        </w:rPr>
        <w:br w:type="page"/>
      </w:r>
    </w:p>
    <w:p w14:paraId="14B72B4B" w14:textId="4C9F7813" w:rsidR="000D13D5" w:rsidRPr="00226BBC" w:rsidRDefault="002B57D2" w:rsidP="003402E2">
      <w:pPr>
        <w:pStyle w:val="NormalWeb"/>
        <w:numPr>
          <w:ilvl w:val="0"/>
          <w:numId w:val="14"/>
        </w:numPr>
        <w:spacing w:before="0" w:beforeAutospacing="0" w:after="0" w:afterAutospacing="0"/>
        <w:textAlignment w:val="baseline"/>
        <w:rPr>
          <w:rFonts w:eastAsia="MS Mincho"/>
          <w:b/>
          <w:sz w:val="22"/>
          <w:szCs w:val="22"/>
          <w:lang w:bidi="en-US"/>
        </w:rPr>
      </w:pPr>
      <w:r w:rsidRPr="00226BBC">
        <w:rPr>
          <w:rFonts w:eastAsia="MS Mincho"/>
          <w:b/>
          <w:sz w:val="22"/>
          <w:szCs w:val="22"/>
          <w:lang w:bidi="en-US"/>
        </w:rPr>
        <w:lastRenderedPageBreak/>
        <w:t>Please clarify what aspects of your proposed transition approach are not covered by your current contract</w:t>
      </w:r>
      <w:r w:rsidR="00FA761C" w:rsidRPr="00226BBC">
        <w:rPr>
          <w:rFonts w:eastAsia="MS Mincho"/>
          <w:b/>
          <w:sz w:val="22"/>
          <w:szCs w:val="22"/>
          <w:lang w:bidi="en-US"/>
        </w:rPr>
        <w:t xml:space="preserve"> a</w:t>
      </w:r>
      <w:r w:rsidRPr="00226BBC">
        <w:rPr>
          <w:rFonts w:eastAsia="MS Mincho"/>
          <w:b/>
          <w:sz w:val="22"/>
          <w:szCs w:val="22"/>
          <w:lang w:bidi="en-US"/>
        </w:rPr>
        <w:t xml:space="preserve">nd are included instead in your transition costs. </w:t>
      </w:r>
    </w:p>
    <w:p w14:paraId="16EA5CC6" w14:textId="77777777" w:rsidR="000D13D5" w:rsidRPr="002771FC" w:rsidRDefault="000D13D5" w:rsidP="000D13D5">
      <w:pPr>
        <w:pStyle w:val="NormalWeb"/>
        <w:spacing w:before="0" w:beforeAutospacing="0" w:after="0" w:afterAutospacing="0"/>
        <w:ind w:left="360"/>
        <w:textAlignment w:val="baseline"/>
        <w:rPr>
          <w:rFonts w:eastAsia="MS Mincho"/>
          <w:bCs/>
          <w:sz w:val="22"/>
          <w:szCs w:val="22"/>
          <w:lang w:bidi="en-US"/>
        </w:rPr>
      </w:pPr>
    </w:p>
    <w:p w14:paraId="3D6338D2" w14:textId="2E5B429A" w:rsidR="002B57D2" w:rsidRPr="002771FC" w:rsidRDefault="00C67B60" w:rsidP="00C67B60">
      <w:pPr>
        <w:pStyle w:val="NormalWeb"/>
        <w:spacing w:before="0" w:beforeAutospacing="0" w:after="0" w:afterAutospacing="0"/>
        <w:ind w:left="360"/>
        <w:textAlignment w:val="baseline"/>
        <w:rPr>
          <w:rFonts w:eastAsia="MS Mincho"/>
          <w:bCs/>
          <w:sz w:val="22"/>
          <w:szCs w:val="22"/>
          <w:lang w:bidi="en-US"/>
        </w:rPr>
      </w:pPr>
      <w:r w:rsidRPr="002771FC">
        <w:rPr>
          <w:rFonts w:eastAsia="MS Mincho"/>
          <w:bCs/>
          <w:sz w:val="22"/>
          <w:szCs w:val="22"/>
          <w:lang w:bidi="en-US"/>
        </w:rPr>
        <w:t>Because the change in standards and regulatory</w:t>
      </w:r>
      <w:r w:rsidR="00781D6B" w:rsidRPr="002771FC">
        <w:rPr>
          <w:rFonts w:eastAsia="MS Mincho"/>
          <w:bCs/>
          <w:sz w:val="22"/>
          <w:szCs w:val="22"/>
          <w:lang w:bidi="en-US"/>
        </w:rPr>
        <w:t xml:space="preserve"> compliance</w:t>
      </w:r>
      <w:r w:rsidRPr="002771FC">
        <w:rPr>
          <w:rFonts w:eastAsia="MS Mincho"/>
          <w:bCs/>
          <w:sz w:val="22"/>
          <w:szCs w:val="22"/>
          <w:lang w:bidi="en-US"/>
        </w:rPr>
        <w:t xml:space="preserve"> requirements</w:t>
      </w:r>
      <w:r w:rsidR="00781D6B" w:rsidRPr="002771FC">
        <w:rPr>
          <w:rFonts w:eastAsia="MS Mincho"/>
          <w:bCs/>
          <w:sz w:val="22"/>
          <w:szCs w:val="22"/>
          <w:lang w:bidi="en-US"/>
        </w:rPr>
        <w:t xml:space="preserve"> and additional contract changes</w:t>
      </w:r>
      <w:r w:rsidRPr="002771FC">
        <w:rPr>
          <w:rFonts w:eastAsia="MS Mincho"/>
          <w:bCs/>
          <w:sz w:val="22"/>
          <w:szCs w:val="22"/>
          <w:lang w:bidi="en-US"/>
        </w:rPr>
        <w:t xml:space="preserve">, PDC has included costs for the implementation of these changes. </w:t>
      </w:r>
      <w:r w:rsidR="00FB03DB" w:rsidRPr="002771FC">
        <w:rPr>
          <w:rFonts w:eastAsia="MS Mincho"/>
          <w:bCs/>
          <w:sz w:val="22"/>
          <w:szCs w:val="22"/>
          <w:lang w:bidi="en-US"/>
        </w:rPr>
        <w:t>Due to the additional requirements PDC</w:t>
      </w:r>
      <w:r w:rsidR="00F1268E" w:rsidRPr="002771FC">
        <w:rPr>
          <w:rFonts w:eastAsia="MS Mincho"/>
          <w:bCs/>
          <w:sz w:val="22"/>
          <w:szCs w:val="22"/>
          <w:lang w:bidi="en-US"/>
        </w:rPr>
        <w:t xml:space="preserve"> will be </w:t>
      </w:r>
      <w:r w:rsidR="00454FC3" w:rsidRPr="002771FC">
        <w:rPr>
          <w:rFonts w:eastAsia="MS Mincho"/>
          <w:bCs/>
          <w:sz w:val="22"/>
          <w:szCs w:val="22"/>
          <w:lang w:bidi="en-US"/>
        </w:rPr>
        <w:t>brin</w:t>
      </w:r>
      <w:r w:rsidRPr="002771FC">
        <w:rPr>
          <w:rFonts w:eastAsia="MS Mincho"/>
          <w:bCs/>
          <w:sz w:val="22"/>
          <w:szCs w:val="22"/>
          <w:lang w:bidi="en-US"/>
        </w:rPr>
        <w:t>g</w:t>
      </w:r>
      <w:r w:rsidR="00454FC3" w:rsidRPr="002771FC">
        <w:rPr>
          <w:rFonts w:eastAsia="MS Mincho"/>
          <w:bCs/>
          <w:sz w:val="22"/>
          <w:szCs w:val="22"/>
          <w:lang w:bidi="en-US"/>
        </w:rPr>
        <w:t>ing</w:t>
      </w:r>
      <w:r w:rsidR="00D37A05" w:rsidRPr="002771FC">
        <w:rPr>
          <w:rFonts w:eastAsia="MS Mincho"/>
          <w:bCs/>
          <w:sz w:val="22"/>
          <w:szCs w:val="22"/>
          <w:lang w:bidi="en-US"/>
        </w:rPr>
        <w:t xml:space="preserve"> on</w:t>
      </w:r>
      <w:r w:rsidR="00F1268E" w:rsidRPr="002771FC">
        <w:rPr>
          <w:rFonts w:eastAsia="MS Mincho"/>
          <w:bCs/>
          <w:sz w:val="22"/>
          <w:szCs w:val="22"/>
          <w:lang w:bidi="en-US"/>
        </w:rPr>
        <w:t xml:space="preserve"> </w:t>
      </w:r>
      <w:proofErr w:type="spellStart"/>
      <w:r w:rsidR="00F1268E" w:rsidRPr="002771FC">
        <w:rPr>
          <w:rFonts w:eastAsia="MS Mincho"/>
          <w:bCs/>
          <w:sz w:val="22"/>
          <w:szCs w:val="22"/>
          <w:lang w:bidi="en-US"/>
        </w:rPr>
        <w:t>netlogx</w:t>
      </w:r>
      <w:proofErr w:type="spellEnd"/>
      <w:r w:rsidR="00CE206A" w:rsidRPr="002771FC">
        <w:rPr>
          <w:rFonts w:eastAsia="MS Mincho"/>
          <w:bCs/>
          <w:sz w:val="22"/>
          <w:szCs w:val="22"/>
          <w:lang w:bidi="en-US"/>
        </w:rPr>
        <w:t xml:space="preserve"> (WBE)</w:t>
      </w:r>
      <w:r w:rsidR="009C5365" w:rsidRPr="002771FC">
        <w:rPr>
          <w:rFonts w:eastAsia="MS Mincho"/>
          <w:bCs/>
          <w:sz w:val="22"/>
          <w:szCs w:val="22"/>
          <w:lang w:bidi="en-US"/>
        </w:rPr>
        <w:t xml:space="preserve"> and PME</w:t>
      </w:r>
      <w:r w:rsidR="000968E5" w:rsidRPr="002771FC">
        <w:rPr>
          <w:rFonts w:eastAsia="MS Mincho"/>
          <w:bCs/>
          <w:sz w:val="22"/>
          <w:szCs w:val="22"/>
          <w:lang w:bidi="en-US"/>
        </w:rPr>
        <w:t xml:space="preserve"> (MBE)</w:t>
      </w:r>
      <w:r w:rsidR="00CE206A" w:rsidRPr="002771FC">
        <w:rPr>
          <w:rFonts w:eastAsia="MS Mincho"/>
          <w:bCs/>
          <w:sz w:val="22"/>
          <w:szCs w:val="22"/>
          <w:lang w:bidi="en-US"/>
        </w:rPr>
        <w:t xml:space="preserve"> to assist with </w:t>
      </w:r>
      <w:r w:rsidR="000E76B8" w:rsidRPr="002771FC">
        <w:rPr>
          <w:rFonts w:eastAsia="MS Mincho"/>
          <w:bCs/>
          <w:sz w:val="22"/>
          <w:szCs w:val="22"/>
          <w:lang w:bidi="en-US"/>
        </w:rPr>
        <w:t>these efforts</w:t>
      </w:r>
      <w:r w:rsidR="00781D6B" w:rsidRPr="002771FC">
        <w:rPr>
          <w:rFonts w:eastAsia="MS Mincho"/>
          <w:bCs/>
          <w:sz w:val="22"/>
          <w:szCs w:val="22"/>
          <w:lang w:bidi="en-US"/>
        </w:rPr>
        <w:t xml:space="preserve"> that</w:t>
      </w:r>
      <w:r w:rsidR="000E76B8" w:rsidRPr="002771FC">
        <w:rPr>
          <w:rFonts w:eastAsia="MS Mincho"/>
          <w:bCs/>
          <w:sz w:val="22"/>
          <w:szCs w:val="22"/>
          <w:lang w:bidi="en-US"/>
        </w:rPr>
        <w:t xml:space="preserve"> </w:t>
      </w:r>
      <w:r w:rsidR="00BF1173" w:rsidRPr="002771FC">
        <w:rPr>
          <w:rFonts w:eastAsia="MS Mincho"/>
          <w:bCs/>
          <w:sz w:val="22"/>
          <w:szCs w:val="22"/>
          <w:lang w:bidi="en-US"/>
        </w:rPr>
        <w:t>i</w:t>
      </w:r>
      <w:r w:rsidR="00454FC3" w:rsidRPr="002771FC">
        <w:rPr>
          <w:rFonts w:eastAsia="MS Mincho"/>
          <w:bCs/>
          <w:sz w:val="22"/>
          <w:szCs w:val="22"/>
          <w:lang w:bidi="en-US"/>
        </w:rPr>
        <w:t>nclud</w:t>
      </w:r>
      <w:r w:rsidR="00781D6B" w:rsidRPr="002771FC">
        <w:rPr>
          <w:rFonts w:eastAsia="MS Mincho"/>
          <w:bCs/>
          <w:sz w:val="22"/>
          <w:szCs w:val="22"/>
          <w:lang w:bidi="en-US"/>
        </w:rPr>
        <w:t>e</w:t>
      </w:r>
      <w:r w:rsidR="00454FC3" w:rsidRPr="002771FC">
        <w:rPr>
          <w:rFonts w:eastAsia="MS Mincho"/>
          <w:bCs/>
          <w:sz w:val="22"/>
          <w:szCs w:val="22"/>
          <w:lang w:bidi="en-US"/>
        </w:rPr>
        <w:t xml:space="preserve"> writing and u</w:t>
      </w:r>
      <w:r w:rsidR="001F7854" w:rsidRPr="002771FC">
        <w:rPr>
          <w:rFonts w:eastAsia="MS Mincho"/>
          <w:bCs/>
          <w:sz w:val="22"/>
          <w:szCs w:val="22"/>
          <w:lang w:bidi="en-US"/>
        </w:rPr>
        <w:t>pdating SOPs</w:t>
      </w:r>
      <w:r w:rsidR="00BF1173" w:rsidRPr="002771FC">
        <w:rPr>
          <w:rFonts w:eastAsia="MS Mincho"/>
          <w:bCs/>
          <w:sz w:val="22"/>
          <w:szCs w:val="22"/>
          <w:lang w:bidi="en-US"/>
        </w:rPr>
        <w:t>,</w:t>
      </w:r>
      <w:r w:rsidR="001F7854" w:rsidRPr="002771FC">
        <w:rPr>
          <w:rFonts w:eastAsia="MS Mincho"/>
          <w:bCs/>
          <w:sz w:val="22"/>
          <w:szCs w:val="22"/>
          <w:lang w:bidi="en-US"/>
        </w:rPr>
        <w:t xml:space="preserve"> </w:t>
      </w:r>
      <w:r w:rsidR="00692BC4" w:rsidRPr="002771FC">
        <w:rPr>
          <w:rFonts w:eastAsia="MS Mincho"/>
          <w:bCs/>
          <w:sz w:val="22"/>
          <w:szCs w:val="22"/>
          <w:lang w:bidi="en-US"/>
        </w:rPr>
        <w:t>reviewing and revising training materials</w:t>
      </w:r>
      <w:r w:rsidR="00D37A05" w:rsidRPr="002771FC">
        <w:rPr>
          <w:rFonts w:eastAsia="MS Mincho"/>
          <w:bCs/>
          <w:sz w:val="22"/>
          <w:szCs w:val="22"/>
          <w:lang w:bidi="en-US"/>
        </w:rPr>
        <w:t xml:space="preserve">, </w:t>
      </w:r>
      <w:r w:rsidR="00DE2FD8" w:rsidRPr="002771FC">
        <w:rPr>
          <w:rFonts w:eastAsia="MS Mincho"/>
          <w:bCs/>
          <w:sz w:val="22"/>
          <w:szCs w:val="22"/>
          <w:lang w:bidi="en-US"/>
        </w:rPr>
        <w:t>resourcing staff</w:t>
      </w:r>
      <w:r w:rsidR="00382A4F" w:rsidRPr="002771FC">
        <w:rPr>
          <w:rFonts w:eastAsia="MS Mincho"/>
          <w:bCs/>
          <w:sz w:val="22"/>
          <w:szCs w:val="22"/>
          <w:lang w:bidi="en-US"/>
        </w:rPr>
        <w:t xml:space="preserve"> and</w:t>
      </w:r>
      <w:r w:rsidR="00D37A05" w:rsidRPr="002771FC">
        <w:rPr>
          <w:rFonts w:eastAsia="MS Mincho"/>
          <w:bCs/>
          <w:sz w:val="22"/>
          <w:szCs w:val="22"/>
          <w:lang w:bidi="en-US"/>
        </w:rPr>
        <w:t xml:space="preserve"> integrating the new </w:t>
      </w:r>
      <w:r w:rsidR="00781D6B" w:rsidRPr="002771FC">
        <w:rPr>
          <w:rFonts w:eastAsia="MS Mincho"/>
          <w:bCs/>
          <w:sz w:val="22"/>
          <w:szCs w:val="22"/>
          <w:lang w:bidi="en-US"/>
        </w:rPr>
        <w:t xml:space="preserve">standards and regulatory </w:t>
      </w:r>
      <w:r w:rsidR="00D37A05" w:rsidRPr="002771FC">
        <w:rPr>
          <w:rFonts w:eastAsia="MS Mincho"/>
          <w:bCs/>
          <w:sz w:val="22"/>
          <w:szCs w:val="22"/>
          <w:lang w:bidi="en-US"/>
        </w:rPr>
        <w:t>compliance</w:t>
      </w:r>
      <w:r w:rsidR="00781D6B" w:rsidRPr="002771FC">
        <w:rPr>
          <w:rFonts w:eastAsia="MS Mincho"/>
          <w:bCs/>
          <w:sz w:val="22"/>
          <w:szCs w:val="22"/>
          <w:lang w:bidi="en-US"/>
        </w:rPr>
        <w:t xml:space="preserve"> requirements. </w:t>
      </w:r>
    </w:p>
    <w:p w14:paraId="47BEB4ED" w14:textId="77777777" w:rsidR="000D13D5" w:rsidRPr="002771FC" w:rsidRDefault="000D13D5" w:rsidP="000D13D5">
      <w:pPr>
        <w:pStyle w:val="ListParagraph"/>
        <w:ind w:left="360"/>
        <w:rPr>
          <w:rFonts w:ascii="Times New Roman" w:eastAsia="Times New Roman" w:hAnsi="Times New Roman"/>
          <w:sz w:val="22"/>
        </w:rPr>
      </w:pPr>
    </w:p>
    <w:p w14:paraId="22A7E99D" w14:textId="34A8B89A" w:rsidR="00C618EE" w:rsidRPr="00226BBC" w:rsidRDefault="00A143DE" w:rsidP="007B5E4E">
      <w:pPr>
        <w:pStyle w:val="ListParagraph"/>
        <w:numPr>
          <w:ilvl w:val="0"/>
          <w:numId w:val="14"/>
        </w:numPr>
        <w:rPr>
          <w:rFonts w:ascii="Times New Roman" w:eastAsia="Times New Roman" w:hAnsi="Times New Roman"/>
          <w:b/>
          <w:sz w:val="22"/>
        </w:rPr>
      </w:pPr>
      <w:r w:rsidRPr="00226BBC">
        <w:rPr>
          <w:rFonts w:ascii="Times New Roman" w:hAnsi="Times New Roman"/>
          <w:b/>
          <w:sz w:val="22"/>
        </w:rPr>
        <w:t>Please clarify the professional gaps in the resumes provided for your named staff members.</w:t>
      </w:r>
      <w:r w:rsidR="000324B6" w:rsidRPr="00226BBC">
        <w:rPr>
          <w:rFonts w:ascii="Times New Roman" w:hAnsi="Times New Roman"/>
          <w:b/>
          <w:sz w:val="22"/>
        </w:rPr>
        <w:t xml:space="preserve"> </w:t>
      </w:r>
    </w:p>
    <w:p w14:paraId="6101B9BC" w14:textId="77777777" w:rsidR="00C618EE" w:rsidRPr="002771FC" w:rsidRDefault="00C618EE" w:rsidP="006162AE">
      <w:pPr>
        <w:pStyle w:val="ListParagraph"/>
        <w:ind w:left="360"/>
        <w:jc w:val="left"/>
        <w:rPr>
          <w:rFonts w:ascii="Times New Roman" w:eastAsia="Times New Roman" w:hAnsi="Times New Roman"/>
          <w:sz w:val="22"/>
        </w:rPr>
      </w:pPr>
    </w:p>
    <w:p w14:paraId="358DC63C" w14:textId="1EBA0294" w:rsidR="00C618EE" w:rsidRPr="002771FC" w:rsidRDefault="006D5472" w:rsidP="006162AE">
      <w:pPr>
        <w:pStyle w:val="ListParagraph"/>
        <w:ind w:left="360"/>
        <w:jc w:val="left"/>
        <w:rPr>
          <w:rFonts w:ascii="Times New Roman" w:eastAsia="Times New Roman" w:hAnsi="Times New Roman"/>
          <w:sz w:val="22"/>
        </w:rPr>
      </w:pPr>
      <w:r w:rsidRPr="002771FC">
        <w:rPr>
          <w:rFonts w:ascii="Times New Roman" w:hAnsi="Times New Roman"/>
          <w:bCs/>
          <w:sz w:val="22"/>
        </w:rPr>
        <w:t xml:space="preserve">Jennifer </w:t>
      </w:r>
      <w:r w:rsidR="00B21E77" w:rsidRPr="002771FC">
        <w:rPr>
          <w:rFonts w:ascii="Times New Roman" w:hAnsi="Times New Roman"/>
          <w:bCs/>
          <w:sz w:val="22"/>
        </w:rPr>
        <w:t xml:space="preserve">Hamilton, PDC’s Project Manager </w:t>
      </w:r>
      <w:r w:rsidRPr="002771FC">
        <w:rPr>
          <w:rFonts w:ascii="Times New Roman" w:hAnsi="Times New Roman"/>
          <w:bCs/>
          <w:sz w:val="22"/>
        </w:rPr>
        <w:t>has a gap of 8 months on her resume. Jennifer was part of a reduction in force at National Government Services and left with</w:t>
      </w:r>
      <w:r w:rsidR="00C94748" w:rsidRPr="002771FC">
        <w:rPr>
          <w:rFonts w:ascii="Times New Roman" w:hAnsi="Times New Roman"/>
          <w:bCs/>
          <w:sz w:val="22"/>
        </w:rPr>
        <w:t xml:space="preserve"> full ability to return and received a full severance package. During this gap, Jennifer spent time developing herself professionally, achieving </w:t>
      </w:r>
      <w:r w:rsidR="006455EB" w:rsidRPr="002771FC">
        <w:rPr>
          <w:rFonts w:ascii="Times New Roman" w:hAnsi="Times New Roman"/>
          <w:bCs/>
          <w:sz w:val="22"/>
        </w:rPr>
        <w:t>multiple Six Sigma belts</w:t>
      </w:r>
      <w:r w:rsidR="00FA761C" w:rsidRPr="002771FC">
        <w:rPr>
          <w:rFonts w:ascii="Times New Roman" w:hAnsi="Times New Roman"/>
          <w:bCs/>
          <w:sz w:val="22"/>
        </w:rPr>
        <w:t xml:space="preserve"> (</w:t>
      </w:r>
      <w:r w:rsidR="006455EB" w:rsidRPr="002771FC">
        <w:rPr>
          <w:rFonts w:ascii="Times New Roman" w:hAnsi="Times New Roman"/>
          <w:bCs/>
          <w:sz w:val="22"/>
        </w:rPr>
        <w:t>Yellow, Green, Black and Master Black</w:t>
      </w:r>
      <w:r w:rsidR="00FA761C" w:rsidRPr="002771FC">
        <w:rPr>
          <w:rFonts w:ascii="Times New Roman" w:hAnsi="Times New Roman"/>
          <w:bCs/>
          <w:sz w:val="22"/>
        </w:rPr>
        <w:t>)</w:t>
      </w:r>
      <w:r w:rsidR="00F303E7" w:rsidRPr="002771FC">
        <w:rPr>
          <w:rFonts w:ascii="Times New Roman" w:hAnsi="Times New Roman"/>
          <w:bCs/>
          <w:sz w:val="22"/>
        </w:rPr>
        <w:t>.</w:t>
      </w:r>
      <w:r w:rsidR="00FB03DB" w:rsidRPr="002771FC">
        <w:rPr>
          <w:rFonts w:ascii="Times New Roman" w:hAnsi="Times New Roman"/>
          <w:bCs/>
          <w:sz w:val="22"/>
        </w:rPr>
        <w:t xml:space="preserve"> Jennifer is currently working toward her PMP.</w:t>
      </w:r>
      <w:r w:rsidR="00B21E77" w:rsidRPr="002771FC">
        <w:rPr>
          <w:rFonts w:ascii="Times New Roman" w:hAnsi="Times New Roman"/>
          <w:bCs/>
          <w:sz w:val="22"/>
        </w:rPr>
        <w:t xml:space="preserve"> </w:t>
      </w:r>
    </w:p>
    <w:p w14:paraId="1F7A470A" w14:textId="77777777" w:rsidR="00C618EE" w:rsidRPr="002771FC" w:rsidRDefault="00C618EE" w:rsidP="006162AE">
      <w:pPr>
        <w:pStyle w:val="ListParagraph"/>
        <w:ind w:left="360"/>
        <w:jc w:val="left"/>
        <w:rPr>
          <w:rFonts w:ascii="Times New Roman" w:eastAsia="Times New Roman" w:hAnsi="Times New Roman"/>
          <w:sz w:val="22"/>
        </w:rPr>
      </w:pPr>
    </w:p>
    <w:p w14:paraId="0B6967C9" w14:textId="78DECB91" w:rsidR="00AA17C9" w:rsidRPr="002771FC" w:rsidRDefault="00B21E77" w:rsidP="006162AE">
      <w:pPr>
        <w:pStyle w:val="ListParagraph"/>
        <w:ind w:left="360"/>
        <w:jc w:val="left"/>
        <w:rPr>
          <w:rStyle w:val="eop"/>
          <w:rFonts w:ascii="Times New Roman" w:eastAsia="Times New Roman" w:hAnsi="Times New Roman"/>
          <w:sz w:val="22"/>
          <w:shd w:val="clear" w:color="auto" w:fill="FFFFFF"/>
        </w:rPr>
      </w:pPr>
      <w:r w:rsidRPr="002771FC">
        <w:rPr>
          <w:rFonts w:ascii="Times New Roman" w:hAnsi="Times New Roman"/>
          <w:bCs/>
          <w:sz w:val="22"/>
        </w:rPr>
        <w:t>Dawn Jones, PDC’s Document Center Manager</w:t>
      </w:r>
      <w:r w:rsidR="00DF2DAE" w:rsidRPr="002771FC">
        <w:rPr>
          <w:rFonts w:ascii="Times New Roman" w:hAnsi="Times New Roman"/>
          <w:bCs/>
          <w:sz w:val="22"/>
        </w:rPr>
        <w:t xml:space="preserve"> </w:t>
      </w:r>
      <w:r w:rsidR="00AA17C9" w:rsidRPr="002771FC">
        <w:rPr>
          <w:rFonts w:ascii="Times New Roman" w:hAnsi="Times New Roman"/>
          <w:bCs/>
          <w:sz w:val="22"/>
        </w:rPr>
        <w:t xml:space="preserve">left </w:t>
      </w:r>
      <w:r w:rsidR="00C618EE" w:rsidRPr="002771FC">
        <w:rPr>
          <w:rFonts w:ascii="Times New Roman" w:hAnsi="Times New Roman"/>
          <w:bCs/>
          <w:sz w:val="22"/>
        </w:rPr>
        <w:t>PDC</w:t>
      </w:r>
      <w:r w:rsidR="00AA17C9" w:rsidRPr="002771FC">
        <w:rPr>
          <w:rFonts w:ascii="Times New Roman" w:hAnsi="Times New Roman"/>
          <w:bCs/>
          <w:sz w:val="22"/>
        </w:rPr>
        <w:t xml:space="preserve"> in April 2016 to take care of her ill mother.</w:t>
      </w:r>
      <w:r w:rsidR="00E6116E">
        <w:rPr>
          <w:rFonts w:ascii="Times New Roman" w:hAnsi="Times New Roman"/>
          <w:bCs/>
          <w:sz w:val="22"/>
        </w:rPr>
        <w:t xml:space="preserve"> Dawn</w:t>
      </w:r>
      <w:r w:rsidR="00AA17C9" w:rsidRPr="002771FC">
        <w:rPr>
          <w:rFonts w:ascii="Times New Roman" w:hAnsi="Times New Roman"/>
          <w:bCs/>
          <w:sz w:val="22"/>
        </w:rPr>
        <w:t> thought that this would last for an extended period, but her mother’s failing health caused a change in plans.</w:t>
      </w:r>
      <w:r w:rsidR="008E3020">
        <w:rPr>
          <w:rFonts w:ascii="Times New Roman" w:hAnsi="Times New Roman"/>
          <w:bCs/>
          <w:sz w:val="22"/>
        </w:rPr>
        <w:t xml:space="preserve"> Dawn</w:t>
      </w:r>
      <w:r w:rsidR="00AA17C9" w:rsidRPr="002771FC">
        <w:rPr>
          <w:rFonts w:ascii="Times New Roman" w:hAnsi="Times New Roman"/>
          <w:bCs/>
          <w:sz w:val="22"/>
        </w:rPr>
        <w:t xml:space="preserve"> reapplied to </w:t>
      </w:r>
      <w:r w:rsidR="00C618EE" w:rsidRPr="002771FC">
        <w:rPr>
          <w:rFonts w:ascii="Times New Roman" w:hAnsi="Times New Roman"/>
          <w:bCs/>
          <w:sz w:val="22"/>
        </w:rPr>
        <w:t>PDC</w:t>
      </w:r>
      <w:r w:rsidR="00AA17C9" w:rsidRPr="002771FC">
        <w:rPr>
          <w:rFonts w:ascii="Times New Roman" w:hAnsi="Times New Roman"/>
          <w:bCs/>
          <w:sz w:val="22"/>
        </w:rPr>
        <w:t xml:space="preserve"> and was re-hired in May 2017. June 2011, Dawn stopped working as a teacher. Some of the time off was spent recouping and reconnecting with her family and the rest was spent looking for a new career direction. She found that direction in September 2012 when she applied and was hired by </w:t>
      </w:r>
      <w:r w:rsidR="00C618EE" w:rsidRPr="002771FC">
        <w:rPr>
          <w:rFonts w:ascii="Times New Roman" w:hAnsi="Times New Roman"/>
          <w:bCs/>
          <w:sz w:val="22"/>
        </w:rPr>
        <w:t>PDC</w:t>
      </w:r>
      <w:r w:rsidR="00AA17C9" w:rsidRPr="002771FC">
        <w:rPr>
          <w:rFonts w:ascii="Times New Roman" w:hAnsi="Times New Roman"/>
          <w:bCs/>
          <w:sz w:val="22"/>
        </w:rPr>
        <w:t>.</w:t>
      </w:r>
      <w:r w:rsidR="00AA17C9" w:rsidRPr="002771FC">
        <w:rPr>
          <w:rStyle w:val="eop"/>
          <w:rFonts w:ascii="Times New Roman" w:eastAsia="Times New Roman" w:hAnsi="Times New Roman"/>
          <w:sz w:val="22"/>
          <w:shd w:val="clear" w:color="auto" w:fill="FFFFFF"/>
        </w:rPr>
        <w:t> </w:t>
      </w:r>
      <w:r w:rsidR="00C618EE" w:rsidRPr="002771FC">
        <w:rPr>
          <w:rStyle w:val="eop"/>
          <w:rFonts w:ascii="Times New Roman" w:eastAsia="Times New Roman" w:hAnsi="Times New Roman"/>
          <w:sz w:val="22"/>
          <w:shd w:val="clear" w:color="auto" w:fill="FFFFFF"/>
        </w:rPr>
        <w:t>Dawn is currently working toward her PMP.</w:t>
      </w:r>
    </w:p>
    <w:p w14:paraId="5F2E1D83" w14:textId="072F00D6" w:rsidR="000D13D5" w:rsidRPr="002771FC" w:rsidRDefault="000D13D5" w:rsidP="006162AE">
      <w:pPr>
        <w:pStyle w:val="ListParagraph"/>
        <w:ind w:left="360"/>
        <w:jc w:val="left"/>
        <w:rPr>
          <w:rStyle w:val="eop"/>
          <w:rFonts w:ascii="Times New Roman" w:eastAsia="Times New Roman" w:hAnsi="Times New Roman"/>
          <w:sz w:val="22"/>
          <w:shd w:val="clear" w:color="auto" w:fill="FFFFFF"/>
        </w:rPr>
      </w:pPr>
    </w:p>
    <w:p w14:paraId="313FC7D7" w14:textId="5AF2E5EE" w:rsidR="000D13D5" w:rsidRPr="002771FC" w:rsidRDefault="000D13D5" w:rsidP="006162AE">
      <w:pPr>
        <w:pStyle w:val="ListParagraph"/>
        <w:ind w:left="360"/>
        <w:jc w:val="left"/>
        <w:rPr>
          <w:rFonts w:ascii="Times New Roman" w:eastAsia="Times New Roman" w:hAnsi="Times New Roman"/>
          <w:sz w:val="22"/>
        </w:rPr>
      </w:pPr>
      <w:r w:rsidRPr="002771FC">
        <w:rPr>
          <w:rStyle w:val="eop"/>
          <w:rFonts w:ascii="Times New Roman" w:eastAsia="Times New Roman" w:hAnsi="Times New Roman"/>
          <w:sz w:val="22"/>
          <w:shd w:val="clear" w:color="auto" w:fill="FFFFFF"/>
        </w:rPr>
        <w:t>Rachel Condon, PDC’s Quality Control Analyst</w:t>
      </w:r>
      <w:r w:rsidR="00D31A97">
        <w:rPr>
          <w:rStyle w:val="eop"/>
          <w:rFonts w:ascii="Times New Roman" w:eastAsia="Times New Roman" w:hAnsi="Times New Roman"/>
          <w:sz w:val="22"/>
          <w:shd w:val="clear" w:color="auto" w:fill="FFFFFF"/>
        </w:rPr>
        <w:t xml:space="preserve">’s resume shows </w:t>
      </w:r>
      <w:r w:rsidR="006162AE">
        <w:rPr>
          <w:rStyle w:val="eop"/>
          <w:rFonts w:ascii="Times New Roman" w:eastAsia="Times New Roman" w:hAnsi="Times New Roman"/>
          <w:sz w:val="22"/>
          <w:shd w:val="clear" w:color="auto" w:fill="FFFFFF"/>
        </w:rPr>
        <w:t xml:space="preserve">a </w:t>
      </w:r>
      <w:r w:rsidR="004D632D">
        <w:rPr>
          <w:rStyle w:val="eop"/>
          <w:rFonts w:ascii="Times New Roman" w:eastAsia="Times New Roman" w:hAnsi="Times New Roman"/>
          <w:sz w:val="22"/>
          <w:shd w:val="clear" w:color="auto" w:fill="FFFFFF"/>
        </w:rPr>
        <w:t>has a gap of about a</w:t>
      </w:r>
      <w:r w:rsidR="00FA67D5">
        <w:rPr>
          <w:rStyle w:val="eop"/>
          <w:rFonts w:ascii="Times New Roman" w:eastAsia="Times New Roman" w:hAnsi="Times New Roman"/>
          <w:sz w:val="22"/>
          <w:shd w:val="clear" w:color="auto" w:fill="FFFFFF"/>
        </w:rPr>
        <w:t>pproximately a</w:t>
      </w:r>
      <w:r w:rsidR="004D632D">
        <w:rPr>
          <w:rStyle w:val="eop"/>
          <w:rFonts w:ascii="Times New Roman" w:eastAsia="Times New Roman" w:hAnsi="Times New Roman"/>
          <w:sz w:val="22"/>
          <w:shd w:val="clear" w:color="auto" w:fill="FFFFFF"/>
        </w:rPr>
        <w:t xml:space="preserve"> year after </w:t>
      </w:r>
      <w:r w:rsidR="000B0E03">
        <w:rPr>
          <w:rStyle w:val="eop"/>
          <w:rFonts w:ascii="Times New Roman" w:eastAsia="Times New Roman" w:hAnsi="Times New Roman"/>
          <w:sz w:val="22"/>
          <w:shd w:val="clear" w:color="auto" w:fill="FFFFFF"/>
        </w:rPr>
        <w:t>graduation from college</w:t>
      </w:r>
      <w:r w:rsidR="00FA67D5">
        <w:rPr>
          <w:rStyle w:val="eop"/>
          <w:rFonts w:ascii="Times New Roman" w:eastAsia="Times New Roman" w:hAnsi="Times New Roman"/>
          <w:sz w:val="22"/>
          <w:shd w:val="clear" w:color="auto" w:fill="FFFFFF"/>
        </w:rPr>
        <w:t xml:space="preserve">, but Rachel was in fact employed as a home healthcare worker. </w:t>
      </w:r>
    </w:p>
    <w:p w14:paraId="47B1E11A" w14:textId="32D60668" w:rsidR="002225AF" w:rsidRPr="004D7520" w:rsidRDefault="002225AF" w:rsidP="002225AF">
      <w:pPr>
        <w:numPr>
          <w:ilvl w:val="0"/>
          <w:numId w:val="14"/>
        </w:numPr>
        <w:spacing w:after="0" w:line="240" w:lineRule="auto"/>
        <w:textAlignment w:val="baseline"/>
        <w:rPr>
          <w:rFonts w:ascii="Times New Roman" w:eastAsia="MS Mincho" w:hAnsi="Times New Roman"/>
          <w:b/>
          <w:lang w:bidi="en-US"/>
        </w:rPr>
      </w:pPr>
      <w:r w:rsidRPr="004D7520">
        <w:rPr>
          <w:rFonts w:ascii="Times New Roman" w:eastAsia="MS Mincho" w:hAnsi="Times New Roman"/>
          <w:b/>
          <w:lang w:bidi="en-US"/>
        </w:rPr>
        <w:t>Please clarify your Cost Proposal Narrative and Assumptions in a separate document, as requested per the RFP. Please include the following clarifications in the document:</w:t>
      </w:r>
    </w:p>
    <w:p w14:paraId="1714B7B0" w14:textId="77777777" w:rsidR="00031045" w:rsidRDefault="00031045" w:rsidP="00031045">
      <w:pPr>
        <w:spacing w:after="0" w:line="240" w:lineRule="auto"/>
        <w:ind w:left="720"/>
        <w:textAlignment w:val="baseline"/>
        <w:rPr>
          <w:rFonts w:ascii="Times New Roman" w:eastAsia="MS Mincho" w:hAnsi="Times New Roman"/>
          <w:bCs/>
          <w:lang w:bidi="en-US"/>
        </w:rPr>
      </w:pPr>
    </w:p>
    <w:p w14:paraId="2C9374CB" w14:textId="13253FFE" w:rsidR="00CF7B1A" w:rsidRPr="00EF2275" w:rsidRDefault="002225AF" w:rsidP="005C407D">
      <w:pPr>
        <w:pStyle w:val="ListParagraph"/>
        <w:numPr>
          <w:ilvl w:val="0"/>
          <w:numId w:val="20"/>
        </w:numPr>
        <w:spacing w:after="0" w:line="240" w:lineRule="auto"/>
        <w:textAlignment w:val="baseline"/>
        <w:rPr>
          <w:rFonts w:ascii="Times New Roman" w:hAnsi="Times New Roman"/>
          <w:bCs/>
        </w:rPr>
      </w:pPr>
      <w:r w:rsidRPr="00EF2275">
        <w:rPr>
          <w:rFonts w:ascii="Times New Roman" w:hAnsi="Times New Roman"/>
          <w:bCs/>
        </w:rPr>
        <w:t>Please clarify why electronic and paper costs are the same.</w:t>
      </w:r>
      <w:r w:rsidR="00FB03DB" w:rsidRPr="00EF2275">
        <w:rPr>
          <w:rFonts w:ascii="Times New Roman" w:hAnsi="Times New Roman"/>
          <w:bCs/>
        </w:rPr>
        <w:t xml:space="preserve"> </w:t>
      </w:r>
    </w:p>
    <w:p w14:paraId="4BB7B15E" w14:textId="77777777" w:rsidR="00CF7B1A" w:rsidRDefault="00CF7B1A" w:rsidP="00031045">
      <w:pPr>
        <w:spacing w:after="0" w:line="240" w:lineRule="auto"/>
        <w:ind w:left="1080"/>
        <w:textAlignment w:val="baseline"/>
        <w:rPr>
          <w:rFonts w:ascii="Times New Roman" w:eastAsia="MS Mincho" w:hAnsi="Times New Roman"/>
          <w:bCs/>
          <w:lang w:bidi="en-US"/>
        </w:rPr>
      </w:pPr>
    </w:p>
    <w:p w14:paraId="57C080B2" w14:textId="2418B6EB" w:rsidR="002225AF" w:rsidRPr="002D4CF0" w:rsidRDefault="00A51816" w:rsidP="003D17C1">
      <w:pPr>
        <w:spacing w:after="0" w:line="240" w:lineRule="auto"/>
        <w:ind w:left="720"/>
        <w:textAlignment w:val="baseline"/>
        <w:rPr>
          <w:rFonts w:ascii="Times New Roman" w:hAnsi="Times New Roman"/>
          <w:bCs/>
        </w:rPr>
      </w:pPr>
      <w:r>
        <w:rPr>
          <w:rFonts w:ascii="Times New Roman" w:hAnsi="Times New Roman"/>
          <w:bCs/>
        </w:rPr>
        <w:t>See Cost Proposal Narrative and Assumptions document.</w:t>
      </w:r>
    </w:p>
    <w:p w14:paraId="79A6E828" w14:textId="77777777" w:rsidR="00031045" w:rsidRDefault="00031045" w:rsidP="00031045">
      <w:pPr>
        <w:spacing w:after="0" w:line="240" w:lineRule="auto"/>
        <w:ind w:left="1080"/>
        <w:textAlignment w:val="baseline"/>
        <w:rPr>
          <w:rFonts w:ascii="Times New Roman" w:eastAsia="MS Mincho" w:hAnsi="Times New Roman"/>
          <w:bCs/>
          <w:lang w:bidi="en-US"/>
        </w:rPr>
      </w:pPr>
    </w:p>
    <w:p w14:paraId="166592B8" w14:textId="77777777" w:rsidR="00BB0C08" w:rsidRPr="00BB0C08" w:rsidRDefault="002225AF" w:rsidP="005C407D">
      <w:pPr>
        <w:pStyle w:val="ListParagraph"/>
        <w:numPr>
          <w:ilvl w:val="0"/>
          <w:numId w:val="20"/>
        </w:numPr>
        <w:spacing w:after="0" w:line="240" w:lineRule="auto"/>
        <w:textAlignment w:val="baseline"/>
        <w:rPr>
          <w:rFonts w:ascii="Times New Roman" w:hAnsi="Times New Roman"/>
          <w:bCs/>
          <w:sz w:val="22"/>
        </w:rPr>
      </w:pPr>
      <w:r w:rsidRPr="004265C5">
        <w:rPr>
          <w:rFonts w:ascii="Times New Roman" w:hAnsi="Times New Roman"/>
          <w:bCs/>
          <w:sz w:val="22"/>
        </w:rPr>
        <w:t>Please clarify why the cost for additional volumes beyond 1,000,000 pages are the same.</w:t>
      </w:r>
      <w:r w:rsidR="00C3786C" w:rsidRPr="004265C5">
        <w:rPr>
          <w:rFonts w:ascii="Times New Roman" w:hAnsi="Times New Roman"/>
          <w:bCs/>
        </w:rPr>
        <w:t xml:space="preserve"> </w:t>
      </w:r>
    </w:p>
    <w:p w14:paraId="75B913A9" w14:textId="77777777" w:rsidR="00BB0C08" w:rsidRPr="00BB0C08" w:rsidRDefault="00BB0C08" w:rsidP="00BB0C08">
      <w:pPr>
        <w:pStyle w:val="ListParagraph"/>
        <w:spacing w:after="0" w:line="240" w:lineRule="auto"/>
        <w:ind w:left="1080"/>
        <w:textAlignment w:val="baseline"/>
        <w:rPr>
          <w:rFonts w:ascii="Times New Roman" w:hAnsi="Times New Roman"/>
          <w:bCs/>
          <w:sz w:val="22"/>
        </w:rPr>
      </w:pPr>
    </w:p>
    <w:p w14:paraId="74834B65" w14:textId="3E7F24FB" w:rsidR="00DE2C90" w:rsidRDefault="00A51816" w:rsidP="00957DB3">
      <w:pPr>
        <w:spacing w:after="0" w:line="240" w:lineRule="auto"/>
        <w:ind w:left="720"/>
        <w:textAlignment w:val="baseline"/>
        <w:rPr>
          <w:rFonts w:ascii="Times New Roman" w:hAnsi="Times New Roman"/>
          <w:bCs/>
        </w:rPr>
      </w:pPr>
      <w:r>
        <w:rPr>
          <w:rFonts w:ascii="Times New Roman" w:hAnsi="Times New Roman"/>
          <w:bCs/>
        </w:rPr>
        <w:t>See Cost Proposal Narrative and Assumptions document.</w:t>
      </w:r>
    </w:p>
    <w:p w14:paraId="2EBA7944" w14:textId="77777777" w:rsidR="00A51816" w:rsidRDefault="00A51816" w:rsidP="00957DB3">
      <w:pPr>
        <w:spacing w:after="0" w:line="240" w:lineRule="auto"/>
        <w:ind w:left="720"/>
        <w:textAlignment w:val="baseline"/>
        <w:rPr>
          <w:rFonts w:ascii="Times New Roman" w:eastAsia="MS Mincho" w:hAnsi="Times New Roman"/>
          <w:bCs/>
          <w:lang w:bidi="en-US"/>
        </w:rPr>
      </w:pPr>
    </w:p>
    <w:p w14:paraId="6829F5BA" w14:textId="77777777" w:rsidR="003D17C1" w:rsidRDefault="002225AF" w:rsidP="005C407D">
      <w:pPr>
        <w:numPr>
          <w:ilvl w:val="0"/>
          <w:numId w:val="20"/>
        </w:numPr>
        <w:spacing w:after="0" w:line="240" w:lineRule="auto"/>
        <w:textAlignment w:val="baseline"/>
        <w:rPr>
          <w:rFonts w:ascii="Times New Roman" w:eastAsia="MS Mincho" w:hAnsi="Times New Roman"/>
          <w:bCs/>
          <w:lang w:bidi="en-US"/>
        </w:rPr>
      </w:pPr>
      <w:r w:rsidRPr="002771FC">
        <w:rPr>
          <w:rFonts w:ascii="Times New Roman" w:eastAsia="MS Mincho" w:hAnsi="Times New Roman"/>
          <w:bCs/>
          <w:lang w:bidi="en-US"/>
        </w:rPr>
        <w:t>Please clarify why your costs are increasing year over year.</w:t>
      </w:r>
      <w:r w:rsidR="00DA2435" w:rsidRPr="002771FC">
        <w:rPr>
          <w:rFonts w:ascii="Times New Roman" w:eastAsia="MS Mincho" w:hAnsi="Times New Roman"/>
          <w:bCs/>
          <w:lang w:bidi="en-US"/>
        </w:rPr>
        <w:t xml:space="preserve"> </w:t>
      </w:r>
    </w:p>
    <w:p w14:paraId="35CCED9D" w14:textId="77777777" w:rsidR="005D14F0" w:rsidRDefault="005D14F0" w:rsidP="005D14F0">
      <w:pPr>
        <w:spacing w:after="0" w:line="240" w:lineRule="auto"/>
        <w:ind w:left="720"/>
        <w:textAlignment w:val="baseline"/>
        <w:rPr>
          <w:rFonts w:ascii="Times New Roman" w:eastAsia="MS Mincho" w:hAnsi="Times New Roman"/>
          <w:bCs/>
          <w:lang w:bidi="en-US"/>
        </w:rPr>
      </w:pPr>
    </w:p>
    <w:p w14:paraId="029E826A" w14:textId="5CB578E3" w:rsidR="004265C5" w:rsidRPr="004265C5" w:rsidRDefault="00A51816" w:rsidP="004265C5">
      <w:pPr>
        <w:spacing w:after="160" w:line="259" w:lineRule="auto"/>
        <w:ind w:left="1080"/>
        <w:textAlignment w:val="baseline"/>
        <w:rPr>
          <w:rFonts w:ascii="Times New Roman" w:hAnsi="Times New Roman"/>
          <w:b/>
        </w:rPr>
      </w:pPr>
      <w:r>
        <w:rPr>
          <w:rFonts w:ascii="Times New Roman" w:hAnsi="Times New Roman"/>
          <w:bCs/>
        </w:rPr>
        <w:t>See Cost Proposal Narrative and Assumptions document.</w:t>
      </w:r>
    </w:p>
    <w:p w14:paraId="61DF86B7" w14:textId="3B35DC5C" w:rsidR="00FA761C" w:rsidRPr="004D7520" w:rsidRDefault="002225AF" w:rsidP="00146CF1">
      <w:pPr>
        <w:pStyle w:val="ListParagraph"/>
        <w:numPr>
          <w:ilvl w:val="0"/>
          <w:numId w:val="14"/>
        </w:numPr>
        <w:spacing w:after="160" w:line="259" w:lineRule="auto"/>
        <w:textAlignment w:val="baseline"/>
        <w:rPr>
          <w:rFonts w:ascii="Times New Roman" w:hAnsi="Times New Roman"/>
          <w:b/>
          <w:sz w:val="22"/>
        </w:rPr>
      </w:pPr>
      <w:r w:rsidRPr="004D7520">
        <w:rPr>
          <w:rFonts w:ascii="Times New Roman" w:hAnsi="Times New Roman"/>
          <w:b/>
        </w:rPr>
        <w:t xml:space="preserve">Please send us your attachment D (Cot proposal) in </w:t>
      </w:r>
      <w:r w:rsidR="004D7520">
        <w:rPr>
          <w:rFonts w:ascii="Times New Roman" w:hAnsi="Times New Roman"/>
          <w:b/>
        </w:rPr>
        <w:t>E</w:t>
      </w:r>
      <w:r w:rsidRPr="004D7520">
        <w:rPr>
          <w:rFonts w:ascii="Times New Roman" w:hAnsi="Times New Roman"/>
          <w:b/>
        </w:rPr>
        <w:t>xcel format. </w:t>
      </w:r>
    </w:p>
    <w:p w14:paraId="359E1BEE" w14:textId="17707A50" w:rsidR="00AB4EF4" w:rsidRPr="002771FC" w:rsidRDefault="0077153B" w:rsidP="003D1822">
      <w:pPr>
        <w:shd w:val="clear" w:color="auto" w:fill="D9E2F3" w:themeFill="accent1" w:themeFillTint="33"/>
        <w:spacing w:after="0"/>
        <w:rPr>
          <w:rFonts w:ascii="Times New Roman" w:hAnsi="Times New Roman"/>
          <w:b/>
        </w:rPr>
      </w:pPr>
      <w:r w:rsidRPr="002771FC">
        <w:rPr>
          <w:rFonts w:ascii="Times New Roman" w:hAnsi="Times New Roman"/>
          <w:b/>
        </w:rPr>
        <w:lastRenderedPageBreak/>
        <w:t>II. Oral Presentations</w:t>
      </w:r>
      <w:r w:rsidR="00794A5B" w:rsidRPr="002771FC">
        <w:rPr>
          <w:rFonts w:ascii="Times New Roman" w:hAnsi="Times New Roman"/>
          <w:b/>
        </w:rPr>
        <w:t xml:space="preserve"> Logistics</w:t>
      </w:r>
      <w:r w:rsidRPr="002771FC">
        <w:rPr>
          <w:rFonts w:ascii="Times New Roman" w:hAnsi="Times New Roman"/>
          <w:b/>
        </w:rPr>
        <w:t xml:space="preserve">: </w:t>
      </w:r>
    </w:p>
    <w:p w14:paraId="46BBAE84" w14:textId="77777777" w:rsidR="00261550" w:rsidRPr="002771FC" w:rsidRDefault="00261550" w:rsidP="00072721">
      <w:pPr>
        <w:spacing w:after="0"/>
        <w:rPr>
          <w:rFonts w:ascii="Times New Roman" w:hAnsi="Times New Roman"/>
          <w:bCs/>
        </w:rPr>
      </w:pPr>
    </w:p>
    <w:p w14:paraId="1DD4517D" w14:textId="0D6DC217" w:rsidR="00AB4EF4" w:rsidRPr="002771FC" w:rsidRDefault="00AB4EF4" w:rsidP="00072721">
      <w:pPr>
        <w:spacing w:after="0"/>
        <w:rPr>
          <w:rFonts w:ascii="Times New Roman" w:hAnsi="Times New Roman"/>
          <w:bCs/>
        </w:rPr>
      </w:pPr>
      <w:r w:rsidRPr="002771FC">
        <w:rPr>
          <w:rFonts w:ascii="Times New Roman" w:hAnsi="Times New Roman"/>
          <w:bCs/>
        </w:rPr>
        <w:t xml:space="preserve">Selected Respondents are requested to participate in a virtual presentation and interview with the State. Respondents will be requested to address topics and answer questions based on the agenda detailed below. The individuals representing the Respondent teams should be conversant in the </w:t>
      </w:r>
      <w:r w:rsidR="00410685" w:rsidRPr="002771FC">
        <w:rPr>
          <w:rFonts w:ascii="Times New Roman" w:hAnsi="Times New Roman"/>
          <w:bCs/>
        </w:rPr>
        <w:t>approach</w:t>
      </w:r>
      <w:r w:rsidRPr="002771FC">
        <w:rPr>
          <w:rFonts w:ascii="Times New Roman" w:hAnsi="Times New Roman"/>
          <w:bCs/>
        </w:rPr>
        <w:t xml:space="preserve"> proposed in the RFP response. </w:t>
      </w:r>
    </w:p>
    <w:p w14:paraId="3C291139" w14:textId="77777777" w:rsidR="00AB4EF4" w:rsidRPr="002771FC" w:rsidRDefault="00AB4EF4" w:rsidP="00072721">
      <w:pPr>
        <w:spacing w:after="0"/>
        <w:rPr>
          <w:rFonts w:ascii="Times New Roman" w:hAnsi="Times New Roman"/>
          <w:bCs/>
        </w:rPr>
      </w:pPr>
    </w:p>
    <w:p w14:paraId="637D4524" w14:textId="1C1C212A" w:rsidR="00410685" w:rsidRPr="002771FC" w:rsidRDefault="00410685" w:rsidP="00072721">
      <w:pPr>
        <w:spacing w:after="0"/>
        <w:rPr>
          <w:rFonts w:ascii="Times New Roman" w:hAnsi="Times New Roman"/>
          <w:bCs/>
        </w:rPr>
      </w:pPr>
      <w:r w:rsidRPr="002771FC">
        <w:rPr>
          <w:rFonts w:ascii="Times New Roman" w:hAnsi="Times New Roman"/>
          <w:b/>
        </w:rPr>
        <w:t xml:space="preserve">We are asking that you limit participation to no more than </w:t>
      </w:r>
      <w:r w:rsidR="00CB5FF7" w:rsidRPr="002771FC">
        <w:rPr>
          <w:rFonts w:ascii="Times New Roman" w:hAnsi="Times New Roman"/>
          <w:b/>
        </w:rPr>
        <w:t>five</w:t>
      </w:r>
      <w:r w:rsidRPr="002771FC">
        <w:rPr>
          <w:rFonts w:ascii="Times New Roman" w:hAnsi="Times New Roman"/>
          <w:b/>
        </w:rPr>
        <w:t xml:space="preserve"> (</w:t>
      </w:r>
      <w:r w:rsidR="00CB5FF7" w:rsidRPr="002771FC">
        <w:rPr>
          <w:rFonts w:ascii="Times New Roman" w:hAnsi="Times New Roman"/>
          <w:b/>
        </w:rPr>
        <w:t>5</w:t>
      </w:r>
      <w:r w:rsidRPr="002771FC">
        <w:rPr>
          <w:rFonts w:ascii="Times New Roman" w:hAnsi="Times New Roman"/>
          <w:b/>
        </w:rPr>
        <w:t>) representatives</w:t>
      </w:r>
      <w:r w:rsidRPr="002771FC">
        <w:rPr>
          <w:rFonts w:ascii="Times New Roman" w:hAnsi="Times New Roman"/>
          <w:bCs/>
        </w:rPr>
        <w:t xml:space="preserve">. </w:t>
      </w:r>
      <w:r w:rsidR="00AB4EF4" w:rsidRPr="002771FC">
        <w:rPr>
          <w:rFonts w:ascii="Times New Roman" w:hAnsi="Times New Roman"/>
          <w:bCs/>
        </w:rPr>
        <w:t xml:space="preserve">Respondents are highly encouraged to have </w:t>
      </w:r>
      <w:r w:rsidRPr="002771FC">
        <w:rPr>
          <w:rFonts w:ascii="Times New Roman" w:hAnsi="Times New Roman"/>
          <w:bCs/>
        </w:rPr>
        <w:t xml:space="preserve">the individuals proposed for the following </w:t>
      </w:r>
      <w:r w:rsidR="008E01B4" w:rsidRPr="002771FC">
        <w:rPr>
          <w:rFonts w:ascii="Times New Roman" w:hAnsi="Times New Roman"/>
          <w:bCs/>
        </w:rPr>
        <w:t>three</w:t>
      </w:r>
      <w:r w:rsidRPr="002771FC">
        <w:rPr>
          <w:rFonts w:ascii="Times New Roman" w:hAnsi="Times New Roman"/>
          <w:bCs/>
        </w:rPr>
        <w:t xml:space="preserve"> (</w:t>
      </w:r>
      <w:r w:rsidR="008E01B4" w:rsidRPr="002771FC">
        <w:rPr>
          <w:rFonts w:ascii="Times New Roman" w:hAnsi="Times New Roman"/>
          <w:bCs/>
        </w:rPr>
        <w:t>3</w:t>
      </w:r>
      <w:r w:rsidRPr="002771FC">
        <w:rPr>
          <w:rFonts w:ascii="Times New Roman" w:hAnsi="Times New Roman"/>
          <w:bCs/>
        </w:rPr>
        <w:t>) Vital Positions attend the meeting</w:t>
      </w:r>
      <w:r w:rsidR="00AB4EF4" w:rsidRPr="002771FC">
        <w:rPr>
          <w:rFonts w:ascii="Times New Roman" w:hAnsi="Times New Roman"/>
          <w:bCs/>
        </w:rPr>
        <w:t xml:space="preserve">. </w:t>
      </w:r>
      <w:r w:rsidRPr="002771FC">
        <w:rPr>
          <w:rFonts w:ascii="Times New Roman" w:hAnsi="Times New Roman"/>
          <w:bCs/>
        </w:rPr>
        <w:t xml:space="preserve">Respondents are free to fill the last spot with an individual of their choice if they wish to include </w:t>
      </w:r>
      <w:r w:rsidR="008E01B4" w:rsidRPr="002771FC">
        <w:rPr>
          <w:rFonts w:ascii="Times New Roman" w:hAnsi="Times New Roman"/>
          <w:bCs/>
        </w:rPr>
        <w:t>up to two</w:t>
      </w:r>
      <w:r w:rsidRPr="002771FC">
        <w:rPr>
          <w:rFonts w:ascii="Times New Roman" w:hAnsi="Times New Roman"/>
          <w:bCs/>
        </w:rPr>
        <w:t xml:space="preserve"> more individual. </w:t>
      </w:r>
    </w:p>
    <w:p w14:paraId="1E6F6CD5" w14:textId="77777777" w:rsidR="00410685" w:rsidRPr="002771FC" w:rsidRDefault="00410685" w:rsidP="00410685">
      <w:pPr>
        <w:pStyle w:val="ListParagraph"/>
        <w:numPr>
          <w:ilvl w:val="0"/>
          <w:numId w:val="3"/>
        </w:numPr>
        <w:spacing w:after="0"/>
        <w:rPr>
          <w:rFonts w:ascii="Times New Roman" w:hAnsi="Times New Roman"/>
          <w:bCs/>
          <w:sz w:val="22"/>
        </w:rPr>
      </w:pPr>
      <w:r w:rsidRPr="002771FC">
        <w:rPr>
          <w:rFonts w:ascii="Times New Roman" w:hAnsi="Times New Roman"/>
          <w:bCs/>
          <w:sz w:val="22"/>
        </w:rPr>
        <w:t>Project Manager</w:t>
      </w:r>
    </w:p>
    <w:p w14:paraId="1D4F317B" w14:textId="05E57729" w:rsidR="00410685" w:rsidRPr="00DE2C90" w:rsidRDefault="00410685" w:rsidP="00410685">
      <w:pPr>
        <w:pStyle w:val="ListParagraph"/>
        <w:numPr>
          <w:ilvl w:val="0"/>
          <w:numId w:val="3"/>
        </w:numPr>
        <w:spacing w:after="0"/>
        <w:rPr>
          <w:rFonts w:ascii="Times New Roman" w:hAnsi="Times New Roman"/>
          <w:bCs/>
          <w:strike/>
          <w:sz w:val="22"/>
        </w:rPr>
      </w:pPr>
      <w:r w:rsidRPr="00DE2C90">
        <w:rPr>
          <w:rFonts w:ascii="Times New Roman" w:hAnsi="Times New Roman"/>
          <w:bCs/>
          <w:strike/>
          <w:sz w:val="22"/>
        </w:rPr>
        <w:t>Operations Manager</w:t>
      </w:r>
    </w:p>
    <w:p w14:paraId="56BC7963" w14:textId="0E9BB335" w:rsidR="00410685" w:rsidRDefault="008E01B4" w:rsidP="008E01B4">
      <w:pPr>
        <w:pStyle w:val="ListParagraph"/>
        <w:numPr>
          <w:ilvl w:val="0"/>
          <w:numId w:val="3"/>
        </w:numPr>
        <w:spacing w:after="0"/>
        <w:rPr>
          <w:rFonts w:ascii="Times New Roman" w:hAnsi="Times New Roman"/>
          <w:bCs/>
          <w:sz w:val="22"/>
        </w:rPr>
      </w:pPr>
      <w:r w:rsidRPr="002771FC">
        <w:rPr>
          <w:rFonts w:ascii="Times New Roman" w:hAnsi="Times New Roman"/>
          <w:bCs/>
          <w:sz w:val="22"/>
        </w:rPr>
        <w:t>Document Center Manager</w:t>
      </w:r>
    </w:p>
    <w:p w14:paraId="0636C1EA" w14:textId="3E344917" w:rsidR="0098761D" w:rsidRPr="002771FC" w:rsidRDefault="0098761D" w:rsidP="008E01B4">
      <w:pPr>
        <w:pStyle w:val="ListParagraph"/>
        <w:numPr>
          <w:ilvl w:val="0"/>
          <w:numId w:val="3"/>
        </w:numPr>
        <w:spacing w:after="0"/>
        <w:rPr>
          <w:rFonts w:ascii="Times New Roman" w:hAnsi="Times New Roman"/>
          <w:bCs/>
          <w:sz w:val="22"/>
        </w:rPr>
      </w:pPr>
      <w:r>
        <w:rPr>
          <w:rFonts w:ascii="Times New Roman" w:hAnsi="Times New Roman"/>
          <w:bCs/>
          <w:sz w:val="22"/>
        </w:rPr>
        <w:t>Quality Control Analyst</w:t>
      </w:r>
    </w:p>
    <w:p w14:paraId="08BCBBB0" w14:textId="77777777" w:rsidR="008E01B4" w:rsidRPr="002771FC" w:rsidRDefault="008E01B4" w:rsidP="00072721">
      <w:pPr>
        <w:spacing w:after="0"/>
        <w:rPr>
          <w:rFonts w:ascii="Times New Roman" w:hAnsi="Times New Roman"/>
          <w:bCs/>
        </w:rPr>
      </w:pPr>
    </w:p>
    <w:p w14:paraId="585A1E42" w14:textId="150C0231" w:rsidR="00AB4EF4" w:rsidRPr="002771FC" w:rsidRDefault="00AB4EF4" w:rsidP="00072721">
      <w:pPr>
        <w:spacing w:after="0"/>
        <w:rPr>
          <w:rFonts w:ascii="Times New Roman" w:hAnsi="Times New Roman"/>
          <w:bCs/>
        </w:rPr>
      </w:pPr>
      <w:r w:rsidRPr="002771FC">
        <w:rPr>
          <w:rFonts w:ascii="Times New Roman" w:hAnsi="Times New Roman"/>
          <w:bCs/>
        </w:rPr>
        <w:t xml:space="preserve">The Respondent is requested to have video turned on for their personnel, even while presenting. The State’s team may not have their video turned on. </w:t>
      </w:r>
    </w:p>
    <w:p w14:paraId="1E3E79C0" w14:textId="77777777" w:rsidR="00AB4EF4" w:rsidRPr="000D13D5" w:rsidRDefault="00AB4EF4" w:rsidP="00072721">
      <w:pPr>
        <w:spacing w:after="0"/>
        <w:rPr>
          <w:rFonts w:ascii="Times New Roman" w:hAnsi="Times New Roman"/>
          <w:bCs/>
        </w:rPr>
      </w:pPr>
    </w:p>
    <w:p w14:paraId="25DB943C" w14:textId="51A86F7C" w:rsidR="00AB4EF4" w:rsidRPr="000D13D5" w:rsidRDefault="00AB4EF4" w:rsidP="00072721">
      <w:pPr>
        <w:spacing w:after="0"/>
        <w:rPr>
          <w:rFonts w:ascii="Times New Roman" w:hAnsi="Times New Roman"/>
          <w:bCs/>
        </w:rPr>
      </w:pPr>
      <w:r w:rsidRPr="000D13D5">
        <w:rPr>
          <w:rFonts w:ascii="Times New Roman" w:hAnsi="Times New Roman"/>
          <w:b/>
        </w:rPr>
        <w:t xml:space="preserve">Presentation materials must be </w:t>
      </w:r>
      <w:r w:rsidR="004F56E4" w:rsidRPr="000D13D5">
        <w:rPr>
          <w:rFonts w:ascii="Times New Roman" w:hAnsi="Times New Roman"/>
          <w:b/>
        </w:rPr>
        <w:t xml:space="preserve">submitted via email to </w:t>
      </w:r>
      <w:r w:rsidR="00EB401F" w:rsidRPr="000D13D5">
        <w:rPr>
          <w:rFonts w:ascii="Times New Roman" w:hAnsi="Times New Roman"/>
          <w:b/>
        </w:rPr>
        <w:t xml:space="preserve">Teresa Deaton at </w:t>
      </w:r>
      <w:hyperlink r:id="rId12" w:history="1">
        <w:r w:rsidR="00084C97" w:rsidRPr="000D13D5">
          <w:rPr>
            <w:rStyle w:val="Hyperlink"/>
            <w:rFonts w:ascii="Times New Roman" w:hAnsi="Times New Roman"/>
            <w:b/>
          </w:rPr>
          <w:t>tdeaton@idoa.in.gov</w:t>
        </w:r>
      </w:hyperlink>
      <w:r w:rsidRPr="000D13D5">
        <w:rPr>
          <w:rFonts w:ascii="Times New Roman" w:hAnsi="Times New Roman"/>
          <w:b/>
        </w:rPr>
        <w:t xml:space="preserve"> one (1) business day following your presentation</w:t>
      </w:r>
      <w:r w:rsidRPr="000D13D5">
        <w:rPr>
          <w:rFonts w:ascii="Times New Roman" w:hAnsi="Times New Roman"/>
          <w:bCs/>
        </w:rPr>
        <w:t xml:space="preserve">. </w:t>
      </w:r>
    </w:p>
    <w:p w14:paraId="45C9C03D" w14:textId="67E0B5FB" w:rsidR="00794A5B" w:rsidRPr="000D13D5" w:rsidRDefault="00794A5B" w:rsidP="00072721">
      <w:pPr>
        <w:spacing w:after="0"/>
        <w:rPr>
          <w:rFonts w:ascii="Times New Roman" w:hAnsi="Times New Roman"/>
          <w:bCs/>
        </w:rPr>
      </w:pPr>
    </w:p>
    <w:p w14:paraId="7B694E87" w14:textId="77777777" w:rsidR="00794A5B" w:rsidRPr="000D13D5" w:rsidRDefault="00794A5B" w:rsidP="00794A5B">
      <w:pPr>
        <w:spacing w:after="0"/>
        <w:rPr>
          <w:rFonts w:ascii="Times New Roman" w:hAnsi="Times New Roman"/>
          <w:bCs/>
        </w:rPr>
      </w:pPr>
      <w:r w:rsidRPr="000D13D5">
        <w:rPr>
          <w:rFonts w:ascii="Times New Roman" w:hAnsi="Times New Roman"/>
          <w:bCs/>
        </w:rPr>
        <w:t>The details on how to join the Webex meeting is provided below.</w:t>
      </w:r>
    </w:p>
    <w:p w14:paraId="58FCD71B" w14:textId="77777777" w:rsidR="00D547FC" w:rsidRPr="000D13D5" w:rsidRDefault="00D547FC" w:rsidP="00D547FC">
      <w:pPr>
        <w:spacing w:before="100" w:beforeAutospacing="1" w:after="100" w:afterAutospacing="1" w:line="300" w:lineRule="atLeast"/>
        <w:outlineLvl w:val="1"/>
        <w:rPr>
          <w:rFonts w:ascii="Times New Roman" w:eastAsia="Times New Roman" w:hAnsi="Times New Roman"/>
          <w:b/>
          <w:bCs/>
          <w:color w:val="121212"/>
        </w:rPr>
      </w:pPr>
      <w:r w:rsidRPr="000D13D5">
        <w:rPr>
          <w:rFonts w:ascii="Times New Roman" w:eastAsia="Times New Roman" w:hAnsi="Times New Roman"/>
          <w:b/>
          <w:bCs/>
          <w:color w:val="121212"/>
        </w:rPr>
        <w:t>Join information</w:t>
      </w:r>
    </w:p>
    <w:p w14:paraId="76D4FCAC" w14:textId="77777777" w:rsidR="00D547FC" w:rsidRPr="000D13D5" w:rsidRDefault="00D547FC" w:rsidP="00D547FC">
      <w:pPr>
        <w:spacing w:after="0" w:line="300" w:lineRule="atLeast"/>
        <w:rPr>
          <w:rFonts w:ascii="Times New Roman" w:eastAsia="Times New Roman" w:hAnsi="Times New Roman"/>
          <w:color w:val="545454"/>
        </w:rPr>
      </w:pPr>
      <w:r w:rsidRPr="000D13D5">
        <w:rPr>
          <w:rFonts w:ascii="Times New Roman" w:eastAsia="Times New Roman" w:hAnsi="Times New Roman"/>
          <w:color w:val="545454"/>
        </w:rPr>
        <w:t>Meeting link:</w:t>
      </w:r>
    </w:p>
    <w:p w14:paraId="63EE58D4" w14:textId="77777777" w:rsidR="00D547FC" w:rsidRPr="000D13D5" w:rsidRDefault="00D547FC" w:rsidP="00D547FC">
      <w:pPr>
        <w:spacing w:after="180" w:line="300" w:lineRule="atLeast"/>
        <w:ind w:left="720"/>
        <w:rPr>
          <w:rFonts w:ascii="Times New Roman" w:eastAsia="Times New Roman" w:hAnsi="Times New Roman"/>
          <w:color w:val="121212"/>
        </w:rPr>
      </w:pPr>
      <w:r w:rsidRPr="000D13D5">
        <w:rPr>
          <w:rFonts w:ascii="Times New Roman" w:eastAsia="Times New Roman" w:hAnsi="Times New Roman"/>
          <w:color w:val="121212"/>
        </w:rPr>
        <w:t>https://indiana.webex.com/indiana/j.php?MTID=m68ea954affc322527e0b67a0cecaf29b </w:t>
      </w:r>
    </w:p>
    <w:p w14:paraId="49D2B114" w14:textId="77777777" w:rsidR="00D547FC" w:rsidRPr="000D13D5" w:rsidRDefault="00D547FC" w:rsidP="00D547FC">
      <w:pPr>
        <w:spacing w:after="0" w:line="300" w:lineRule="atLeast"/>
        <w:rPr>
          <w:rFonts w:ascii="Times New Roman" w:eastAsia="Times New Roman" w:hAnsi="Times New Roman"/>
          <w:color w:val="545454"/>
        </w:rPr>
      </w:pPr>
      <w:r w:rsidRPr="000D13D5">
        <w:rPr>
          <w:rFonts w:ascii="Times New Roman" w:eastAsia="Times New Roman" w:hAnsi="Times New Roman"/>
          <w:color w:val="545454"/>
        </w:rPr>
        <w:t>Meeting number:</w:t>
      </w:r>
    </w:p>
    <w:p w14:paraId="32E033F8" w14:textId="77777777" w:rsidR="00D547FC" w:rsidRPr="000D13D5" w:rsidRDefault="00D547FC" w:rsidP="00D547FC">
      <w:pPr>
        <w:spacing w:after="180" w:line="300" w:lineRule="atLeast"/>
        <w:ind w:left="720"/>
        <w:rPr>
          <w:rFonts w:ascii="Times New Roman" w:eastAsia="Times New Roman" w:hAnsi="Times New Roman"/>
          <w:color w:val="121212"/>
        </w:rPr>
      </w:pPr>
      <w:r w:rsidRPr="000D13D5">
        <w:rPr>
          <w:rFonts w:ascii="Times New Roman" w:eastAsia="Times New Roman" w:hAnsi="Times New Roman"/>
          <w:color w:val="121212"/>
        </w:rPr>
        <w:t>2306 308 8997</w:t>
      </w:r>
    </w:p>
    <w:p w14:paraId="5E36738E" w14:textId="77777777" w:rsidR="00D547FC" w:rsidRPr="000D13D5" w:rsidRDefault="00D547FC" w:rsidP="00D547FC">
      <w:pPr>
        <w:spacing w:after="0" w:line="300" w:lineRule="atLeast"/>
        <w:rPr>
          <w:rFonts w:ascii="Times New Roman" w:eastAsia="Times New Roman" w:hAnsi="Times New Roman"/>
          <w:color w:val="545454"/>
        </w:rPr>
      </w:pPr>
      <w:r w:rsidRPr="000D13D5">
        <w:rPr>
          <w:rFonts w:ascii="Times New Roman" w:eastAsia="Times New Roman" w:hAnsi="Times New Roman"/>
          <w:color w:val="545454"/>
        </w:rPr>
        <w:t>Password:</w:t>
      </w:r>
    </w:p>
    <w:p w14:paraId="69FBECD8" w14:textId="77777777" w:rsidR="00D547FC" w:rsidRPr="000D13D5" w:rsidRDefault="00D547FC" w:rsidP="00D547FC">
      <w:pPr>
        <w:spacing w:after="180" w:line="300" w:lineRule="atLeast"/>
        <w:ind w:left="720"/>
        <w:rPr>
          <w:rFonts w:ascii="Times New Roman" w:eastAsia="Times New Roman" w:hAnsi="Times New Roman"/>
          <w:color w:val="121212"/>
        </w:rPr>
      </w:pPr>
      <w:r w:rsidRPr="000D13D5">
        <w:rPr>
          <w:rFonts w:ascii="Times New Roman" w:eastAsia="Times New Roman" w:hAnsi="Times New Roman"/>
          <w:color w:val="121212"/>
        </w:rPr>
        <w:t>mrBxDEVs543</w:t>
      </w:r>
    </w:p>
    <w:p w14:paraId="261B69B2" w14:textId="77777777" w:rsidR="00D547FC" w:rsidRPr="000D13D5" w:rsidRDefault="00D547FC" w:rsidP="00D547FC">
      <w:pPr>
        <w:spacing w:after="0" w:line="300" w:lineRule="atLeast"/>
        <w:rPr>
          <w:rFonts w:ascii="Times New Roman" w:eastAsia="Times New Roman" w:hAnsi="Times New Roman"/>
          <w:color w:val="545454"/>
        </w:rPr>
      </w:pPr>
      <w:r w:rsidRPr="000D13D5">
        <w:rPr>
          <w:rFonts w:ascii="Times New Roman" w:eastAsia="Times New Roman" w:hAnsi="Times New Roman"/>
          <w:color w:val="545454"/>
        </w:rPr>
        <w:t>Agenda:</w:t>
      </w:r>
    </w:p>
    <w:p w14:paraId="04B29913" w14:textId="77777777" w:rsidR="00D547FC" w:rsidRPr="000D13D5" w:rsidRDefault="00D547FC" w:rsidP="00D547FC">
      <w:pPr>
        <w:spacing w:after="180" w:line="300" w:lineRule="atLeast"/>
        <w:ind w:left="720"/>
        <w:rPr>
          <w:rFonts w:ascii="Times New Roman" w:eastAsia="Times New Roman" w:hAnsi="Times New Roman"/>
          <w:color w:val="121212"/>
        </w:rPr>
      </w:pPr>
      <w:r w:rsidRPr="000D13D5">
        <w:rPr>
          <w:rFonts w:ascii="Times New Roman" w:eastAsia="Times New Roman" w:hAnsi="Times New Roman"/>
          <w:color w:val="121212"/>
        </w:rPr>
        <w:t>Oral Presentation</w:t>
      </w:r>
    </w:p>
    <w:p w14:paraId="52A72559" w14:textId="77777777" w:rsidR="00D547FC" w:rsidRPr="000D13D5" w:rsidRDefault="00D547FC" w:rsidP="00D547FC">
      <w:pPr>
        <w:spacing w:after="0" w:line="300" w:lineRule="atLeast"/>
        <w:rPr>
          <w:rFonts w:ascii="Times New Roman" w:eastAsia="Times New Roman" w:hAnsi="Times New Roman"/>
          <w:color w:val="545454"/>
        </w:rPr>
      </w:pPr>
      <w:r w:rsidRPr="000D13D5">
        <w:rPr>
          <w:rFonts w:ascii="Times New Roman" w:eastAsia="Times New Roman" w:hAnsi="Times New Roman"/>
          <w:color w:val="545454"/>
        </w:rPr>
        <w:t>Join by video system</w:t>
      </w:r>
    </w:p>
    <w:p w14:paraId="7150B10E" w14:textId="77777777" w:rsidR="00D547FC" w:rsidRPr="000D13D5" w:rsidRDefault="00D547FC" w:rsidP="00D547FC">
      <w:pPr>
        <w:spacing w:after="180" w:line="300" w:lineRule="atLeast"/>
        <w:ind w:left="720"/>
        <w:rPr>
          <w:rFonts w:ascii="Times New Roman" w:eastAsia="Times New Roman" w:hAnsi="Times New Roman"/>
          <w:color w:val="121212"/>
        </w:rPr>
      </w:pPr>
      <w:r w:rsidRPr="000D13D5">
        <w:rPr>
          <w:rFonts w:ascii="Times New Roman" w:eastAsia="Times New Roman" w:hAnsi="Times New Roman"/>
          <w:color w:val="121212"/>
        </w:rPr>
        <w:t>Dial 23063088997@indiana.webex.com</w:t>
      </w:r>
    </w:p>
    <w:p w14:paraId="3FA54B3D" w14:textId="77777777" w:rsidR="00D547FC" w:rsidRPr="000D13D5" w:rsidRDefault="00D547FC" w:rsidP="00D547FC">
      <w:pPr>
        <w:spacing w:after="180" w:line="300" w:lineRule="atLeast"/>
        <w:ind w:left="720"/>
        <w:rPr>
          <w:rFonts w:ascii="Times New Roman" w:eastAsia="Times New Roman" w:hAnsi="Times New Roman"/>
          <w:color w:val="121212"/>
        </w:rPr>
      </w:pPr>
      <w:r w:rsidRPr="000D13D5">
        <w:rPr>
          <w:rFonts w:ascii="Times New Roman" w:eastAsia="Times New Roman" w:hAnsi="Times New Roman"/>
          <w:color w:val="121212"/>
        </w:rPr>
        <w:lastRenderedPageBreak/>
        <w:t>You can also dial 173.243.2.68 and enter your meeting number.</w:t>
      </w:r>
    </w:p>
    <w:p w14:paraId="43444564" w14:textId="77777777" w:rsidR="00D547FC" w:rsidRPr="000D13D5" w:rsidRDefault="00D547FC" w:rsidP="00D547FC">
      <w:pPr>
        <w:spacing w:after="0" w:line="300" w:lineRule="atLeast"/>
        <w:rPr>
          <w:rFonts w:ascii="Times New Roman" w:eastAsia="Times New Roman" w:hAnsi="Times New Roman"/>
          <w:color w:val="545454"/>
        </w:rPr>
      </w:pPr>
      <w:r w:rsidRPr="000D13D5">
        <w:rPr>
          <w:rFonts w:ascii="Times New Roman" w:eastAsia="Times New Roman" w:hAnsi="Times New Roman"/>
          <w:color w:val="545454"/>
        </w:rPr>
        <w:t>Join by phone</w:t>
      </w:r>
    </w:p>
    <w:p w14:paraId="32B24583" w14:textId="4B0A88CD" w:rsidR="00794A5B" w:rsidRPr="000D13D5" w:rsidRDefault="00794A5B" w:rsidP="00072721">
      <w:pPr>
        <w:spacing w:after="0"/>
        <w:rPr>
          <w:rFonts w:ascii="Times New Roman" w:hAnsi="Times New Roman"/>
          <w:bCs/>
        </w:rPr>
      </w:pPr>
    </w:p>
    <w:p w14:paraId="5E594A95" w14:textId="0D76FB4E" w:rsidR="0077153B" w:rsidRPr="000D13D5" w:rsidRDefault="0077153B" w:rsidP="00072721">
      <w:pPr>
        <w:spacing w:after="0"/>
        <w:rPr>
          <w:rFonts w:ascii="Times New Roman" w:hAnsi="Times New Roman"/>
          <w:bCs/>
        </w:rPr>
      </w:pPr>
    </w:p>
    <w:p w14:paraId="6542ED1C" w14:textId="79D61604" w:rsidR="00794A5B" w:rsidRPr="000D13D5" w:rsidRDefault="00794A5B" w:rsidP="003D1822">
      <w:pPr>
        <w:shd w:val="clear" w:color="auto" w:fill="D9E2F3" w:themeFill="accent1" w:themeFillTint="33"/>
        <w:spacing w:after="0"/>
        <w:rPr>
          <w:rFonts w:ascii="Times New Roman" w:hAnsi="Times New Roman"/>
          <w:b/>
        </w:rPr>
      </w:pPr>
      <w:r w:rsidRPr="000D13D5">
        <w:rPr>
          <w:rFonts w:ascii="Times New Roman" w:hAnsi="Times New Roman"/>
          <w:b/>
        </w:rPr>
        <w:t>I</w:t>
      </w:r>
      <w:r w:rsidR="003D1822" w:rsidRPr="000D13D5">
        <w:rPr>
          <w:rFonts w:ascii="Times New Roman" w:hAnsi="Times New Roman"/>
          <w:b/>
        </w:rPr>
        <w:t>I</w:t>
      </w:r>
      <w:r w:rsidRPr="000D13D5">
        <w:rPr>
          <w:rFonts w:ascii="Times New Roman" w:hAnsi="Times New Roman"/>
          <w:b/>
        </w:rPr>
        <w:t xml:space="preserve">I. Oral Presentations Agenda: </w:t>
      </w:r>
    </w:p>
    <w:p w14:paraId="10F36A55" w14:textId="77777777" w:rsidR="00794A5B" w:rsidRPr="000D13D5" w:rsidRDefault="00794A5B" w:rsidP="00072721">
      <w:pPr>
        <w:spacing w:after="0"/>
        <w:rPr>
          <w:rFonts w:ascii="Times New Roman" w:hAnsi="Times New Roman"/>
          <w:bCs/>
        </w:rPr>
      </w:pPr>
    </w:p>
    <w:p w14:paraId="7FE2F899" w14:textId="2C57C2A3" w:rsidR="0077153B" w:rsidRPr="000D13D5" w:rsidRDefault="0077153B" w:rsidP="00072721">
      <w:pPr>
        <w:spacing w:after="0"/>
        <w:rPr>
          <w:rFonts w:ascii="Times New Roman" w:hAnsi="Times New Roman"/>
          <w:bCs/>
          <w:highlight w:val="yellow"/>
        </w:rPr>
      </w:pPr>
      <w:r w:rsidRPr="000D13D5">
        <w:rPr>
          <w:rFonts w:ascii="Times New Roman" w:hAnsi="Times New Roman"/>
          <w:bCs/>
        </w:rPr>
        <w:t xml:space="preserve">During the oral presentation, Respondents </w:t>
      </w:r>
      <w:r w:rsidR="004F56E4" w:rsidRPr="000D13D5">
        <w:rPr>
          <w:rFonts w:ascii="Times New Roman" w:hAnsi="Times New Roman"/>
          <w:bCs/>
        </w:rPr>
        <w:t>should follow the schedule below</w:t>
      </w:r>
      <w:r w:rsidRPr="000D13D5">
        <w:rPr>
          <w:rFonts w:ascii="Times New Roman" w:hAnsi="Times New Roman"/>
          <w:bCs/>
        </w:rPr>
        <w:t xml:space="preserve">. Oral Presentations shall not exceed </w:t>
      </w:r>
      <w:r w:rsidR="00084C97" w:rsidRPr="000D13D5">
        <w:rPr>
          <w:rFonts w:ascii="Times New Roman" w:hAnsi="Times New Roman"/>
          <w:bCs/>
        </w:rPr>
        <w:t>6</w:t>
      </w:r>
      <w:r w:rsidRPr="000D13D5">
        <w:rPr>
          <w:rFonts w:ascii="Times New Roman" w:hAnsi="Times New Roman"/>
          <w:bCs/>
        </w:rPr>
        <w:t xml:space="preserve">0 minutes. </w:t>
      </w:r>
      <w:r w:rsidRPr="000D13D5">
        <w:rPr>
          <w:rFonts w:ascii="Times New Roman" w:hAnsi="Times New Roman"/>
          <w:bCs/>
          <w:highlight w:val="yellow"/>
        </w:rPr>
        <w:br/>
      </w:r>
    </w:p>
    <w:tbl>
      <w:tblPr>
        <w:tblStyle w:val="TableGrid"/>
        <w:tblW w:w="0" w:type="auto"/>
        <w:tblInd w:w="-5" w:type="dxa"/>
        <w:tblLook w:val="04A0" w:firstRow="1" w:lastRow="0" w:firstColumn="1" w:lastColumn="0" w:noHBand="0" w:noVBand="1"/>
      </w:tblPr>
      <w:tblGrid>
        <w:gridCol w:w="8100"/>
        <w:gridCol w:w="1255"/>
      </w:tblGrid>
      <w:tr w:rsidR="0077153B" w:rsidRPr="000D13D5" w14:paraId="3346C949" w14:textId="77777777" w:rsidTr="00260F8E">
        <w:tc>
          <w:tcPr>
            <w:tcW w:w="8100" w:type="dxa"/>
            <w:shd w:val="clear" w:color="auto" w:fill="D9D9D9" w:themeFill="background1" w:themeFillShade="D9"/>
            <w:vAlign w:val="center"/>
          </w:tcPr>
          <w:p w14:paraId="4167F620" w14:textId="77777777" w:rsidR="0077153B" w:rsidRPr="000D13D5" w:rsidRDefault="0077153B" w:rsidP="00072721">
            <w:pPr>
              <w:pStyle w:val="ListParagraph"/>
              <w:spacing w:after="0" w:line="240" w:lineRule="auto"/>
              <w:ind w:left="0"/>
              <w:jc w:val="center"/>
              <w:rPr>
                <w:rFonts w:ascii="Times New Roman" w:eastAsia="Times New Roman" w:hAnsi="Times New Roman"/>
                <w:b/>
                <w:bCs/>
                <w:color w:val="000000"/>
                <w:sz w:val="22"/>
                <w:szCs w:val="22"/>
              </w:rPr>
            </w:pPr>
            <w:r w:rsidRPr="000D13D5">
              <w:rPr>
                <w:rFonts w:ascii="Times New Roman" w:hAnsi="Times New Roman"/>
                <w:b/>
                <w:bCs/>
                <w:sz w:val="22"/>
                <w:szCs w:val="22"/>
              </w:rPr>
              <w:t>Topic</w:t>
            </w:r>
          </w:p>
        </w:tc>
        <w:tc>
          <w:tcPr>
            <w:tcW w:w="1255" w:type="dxa"/>
            <w:shd w:val="clear" w:color="auto" w:fill="D9D9D9" w:themeFill="background1" w:themeFillShade="D9"/>
            <w:vAlign w:val="center"/>
          </w:tcPr>
          <w:p w14:paraId="4C59FCDF" w14:textId="77777777" w:rsidR="0077153B" w:rsidRPr="000D13D5" w:rsidRDefault="0077153B" w:rsidP="00072721">
            <w:pPr>
              <w:pStyle w:val="ListParagraph"/>
              <w:spacing w:after="0" w:line="240" w:lineRule="auto"/>
              <w:ind w:left="0"/>
              <w:jc w:val="center"/>
              <w:rPr>
                <w:rFonts w:ascii="Times New Roman" w:hAnsi="Times New Roman"/>
                <w:b/>
                <w:bCs/>
                <w:sz w:val="22"/>
                <w:szCs w:val="22"/>
              </w:rPr>
            </w:pPr>
            <w:r w:rsidRPr="000D13D5">
              <w:rPr>
                <w:rFonts w:ascii="Times New Roman" w:hAnsi="Times New Roman"/>
                <w:b/>
                <w:bCs/>
                <w:sz w:val="22"/>
                <w:szCs w:val="22"/>
              </w:rPr>
              <w:t>Time</w:t>
            </w:r>
          </w:p>
        </w:tc>
      </w:tr>
      <w:tr w:rsidR="004F56E4" w:rsidRPr="000D13D5" w14:paraId="463EC388" w14:textId="77777777" w:rsidTr="00260F8E">
        <w:tc>
          <w:tcPr>
            <w:tcW w:w="8100" w:type="dxa"/>
          </w:tcPr>
          <w:p w14:paraId="374C7C71" w14:textId="66E09DB0" w:rsidR="004F56E4" w:rsidRPr="000D13D5" w:rsidRDefault="004F56E4" w:rsidP="00260F8E">
            <w:pPr>
              <w:pStyle w:val="ListParagraph"/>
              <w:numPr>
                <w:ilvl w:val="0"/>
                <w:numId w:val="11"/>
              </w:numPr>
              <w:shd w:val="clear" w:color="auto" w:fill="FFFFFF"/>
              <w:spacing w:after="0" w:line="240" w:lineRule="auto"/>
              <w:jc w:val="left"/>
              <w:rPr>
                <w:rFonts w:ascii="Times New Roman" w:eastAsia="Times New Roman" w:hAnsi="Times New Roman"/>
                <w:sz w:val="22"/>
                <w:szCs w:val="22"/>
              </w:rPr>
            </w:pPr>
            <w:r w:rsidRPr="000D13D5">
              <w:rPr>
                <w:rFonts w:ascii="Times New Roman" w:eastAsia="Times New Roman" w:hAnsi="Times New Roman"/>
                <w:b/>
                <w:bCs/>
                <w:sz w:val="22"/>
                <w:szCs w:val="22"/>
              </w:rPr>
              <w:t>Introductions</w:t>
            </w:r>
            <w:r w:rsidRPr="000D13D5">
              <w:rPr>
                <w:rFonts w:ascii="Times New Roman" w:eastAsia="Times New Roman" w:hAnsi="Times New Roman"/>
                <w:sz w:val="22"/>
                <w:szCs w:val="22"/>
              </w:rPr>
              <w:t xml:space="preserve"> (</w:t>
            </w:r>
            <w:r w:rsidRPr="000D13D5">
              <w:rPr>
                <w:rFonts w:ascii="Times New Roman" w:eastAsia="Times New Roman" w:hAnsi="Times New Roman"/>
                <w:i/>
                <w:iCs/>
                <w:sz w:val="22"/>
                <w:szCs w:val="22"/>
              </w:rPr>
              <w:t>Please note the State will not be introducing themselves</w:t>
            </w:r>
            <w:r w:rsidRPr="000D13D5">
              <w:rPr>
                <w:rFonts w:ascii="Times New Roman" w:eastAsia="Times New Roman" w:hAnsi="Times New Roman"/>
                <w:sz w:val="22"/>
                <w:szCs w:val="22"/>
              </w:rPr>
              <w:t>)</w:t>
            </w:r>
          </w:p>
        </w:tc>
        <w:tc>
          <w:tcPr>
            <w:tcW w:w="1255" w:type="dxa"/>
            <w:vAlign w:val="center"/>
          </w:tcPr>
          <w:p w14:paraId="0C4ECDED" w14:textId="64A9BD6E" w:rsidR="004F56E4" w:rsidRPr="000D13D5" w:rsidRDefault="00084C97" w:rsidP="00A906EC">
            <w:pPr>
              <w:pStyle w:val="ListParagraph"/>
              <w:spacing w:after="0" w:line="240" w:lineRule="auto"/>
              <w:ind w:left="0"/>
              <w:jc w:val="center"/>
              <w:rPr>
                <w:rFonts w:ascii="Times New Roman" w:hAnsi="Times New Roman"/>
                <w:bCs/>
                <w:sz w:val="22"/>
                <w:szCs w:val="22"/>
              </w:rPr>
            </w:pPr>
            <w:r w:rsidRPr="000D13D5">
              <w:rPr>
                <w:rFonts w:ascii="Times New Roman" w:hAnsi="Times New Roman"/>
                <w:bCs/>
                <w:sz w:val="22"/>
                <w:szCs w:val="22"/>
              </w:rPr>
              <w:t>5</w:t>
            </w:r>
            <w:r w:rsidR="004F56E4" w:rsidRPr="000D13D5">
              <w:rPr>
                <w:rFonts w:ascii="Times New Roman" w:hAnsi="Times New Roman"/>
                <w:bCs/>
                <w:sz w:val="22"/>
                <w:szCs w:val="22"/>
              </w:rPr>
              <w:t xml:space="preserve"> minutes</w:t>
            </w:r>
          </w:p>
        </w:tc>
      </w:tr>
      <w:tr w:rsidR="0077153B" w:rsidRPr="000D13D5" w14:paraId="384BFB61" w14:textId="77777777" w:rsidTr="00260F8E">
        <w:tc>
          <w:tcPr>
            <w:tcW w:w="8100" w:type="dxa"/>
          </w:tcPr>
          <w:p w14:paraId="47826A16" w14:textId="77777777" w:rsidR="00AB4EF4" w:rsidRPr="000D13D5" w:rsidRDefault="004F56E4" w:rsidP="00260F8E">
            <w:pPr>
              <w:pStyle w:val="ListParagraph"/>
              <w:numPr>
                <w:ilvl w:val="0"/>
                <w:numId w:val="11"/>
              </w:numPr>
              <w:shd w:val="clear" w:color="auto" w:fill="FFFFFF"/>
              <w:spacing w:after="0" w:line="240" w:lineRule="auto"/>
              <w:rPr>
                <w:rFonts w:ascii="Times New Roman" w:eastAsia="Times New Roman" w:hAnsi="Times New Roman"/>
                <w:b/>
                <w:bCs/>
                <w:sz w:val="22"/>
                <w:szCs w:val="22"/>
              </w:rPr>
            </w:pPr>
            <w:r w:rsidRPr="000D13D5">
              <w:rPr>
                <w:rFonts w:ascii="Times New Roman" w:eastAsia="Times New Roman" w:hAnsi="Times New Roman"/>
                <w:b/>
                <w:bCs/>
                <w:sz w:val="22"/>
                <w:szCs w:val="22"/>
              </w:rPr>
              <w:t>Staffing Approach</w:t>
            </w:r>
          </w:p>
          <w:p w14:paraId="307AEF86" w14:textId="038B5C12" w:rsidR="00084C97" w:rsidRPr="000D13D5" w:rsidRDefault="00084C97" w:rsidP="00084C97">
            <w:pPr>
              <w:pStyle w:val="NormalWeb"/>
              <w:numPr>
                <w:ilvl w:val="0"/>
                <w:numId w:val="5"/>
              </w:numPr>
              <w:spacing w:before="0" w:beforeAutospacing="0" w:after="0" w:afterAutospacing="0"/>
              <w:textAlignment w:val="baseline"/>
              <w:rPr>
                <w:sz w:val="22"/>
                <w:szCs w:val="22"/>
              </w:rPr>
            </w:pPr>
            <w:r w:rsidRPr="000D13D5">
              <w:rPr>
                <w:sz w:val="22"/>
                <w:szCs w:val="22"/>
              </w:rPr>
              <w:t>Staffing approach for transition</w:t>
            </w:r>
            <w:r w:rsidR="001621D3" w:rsidRPr="000D13D5">
              <w:rPr>
                <w:sz w:val="22"/>
                <w:szCs w:val="22"/>
              </w:rPr>
              <w:t>.</w:t>
            </w:r>
          </w:p>
          <w:p w14:paraId="5AB2B36A" w14:textId="7E238B7D" w:rsidR="00084C97" w:rsidRPr="000D13D5" w:rsidRDefault="00084C97" w:rsidP="00084C97">
            <w:pPr>
              <w:pStyle w:val="NormalWeb"/>
              <w:numPr>
                <w:ilvl w:val="0"/>
                <w:numId w:val="5"/>
              </w:numPr>
              <w:spacing w:before="0" w:beforeAutospacing="0" w:after="0" w:afterAutospacing="0"/>
              <w:textAlignment w:val="baseline"/>
              <w:rPr>
                <w:sz w:val="22"/>
                <w:szCs w:val="22"/>
              </w:rPr>
            </w:pPr>
            <w:r w:rsidRPr="000D13D5">
              <w:rPr>
                <w:sz w:val="22"/>
                <w:szCs w:val="22"/>
              </w:rPr>
              <w:t>How did the Respondent arrive at the</w:t>
            </w:r>
            <w:r w:rsidR="001621D3" w:rsidRPr="000D13D5">
              <w:rPr>
                <w:sz w:val="22"/>
                <w:szCs w:val="22"/>
              </w:rPr>
              <w:t xml:space="preserve"> proposed</w:t>
            </w:r>
            <w:r w:rsidRPr="000D13D5">
              <w:rPr>
                <w:sz w:val="22"/>
                <w:szCs w:val="22"/>
              </w:rPr>
              <w:t xml:space="preserve"> staffing levels and why do you think they are the right staffing levels to meet the scope of work?</w:t>
            </w:r>
          </w:p>
          <w:p w14:paraId="35883234" w14:textId="783CAF23" w:rsidR="004F56E4" w:rsidRPr="000D13D5" w:rsidRDefault="004F56E4" w:rsidP="006440CA">
            <w:pPr>
              <w:pStyle w:val="NormalWeb"/>
              <w:numPr>
                <w:ilvl w:val="0"/>
                <w:numId w:val="5"/>
              </w:numPr>
              <w:spacing w:before="0" w:beforeAutospacing="0" w:after="0" w:afterAutospacing="0"/>
              <w:textAlignment w:val="baseline"/>
              <w:rPr>
                <w:sz w:val="22"/>
                <w:szCs w:val="22"/>
              </w:rPr>
            </w:pPr>
            <w:r w:rsidRPr="000D13D5">
              <w:rPr>
                <w:sz w:val="22"/>
                <w:szCs w:val="22"/>
              </w:rPr>
              <w:t>Breakdown of responsibilities between the Respondent and each subcontractor</w:t>
            </w:r>
            <w:r w:rsidR="00084C97" w:rsidRPr="000D13D5">
              <w:rPr>
                <w:sz w:val="22"/>
                <w:szCs w:val="22"/>
              </w:rPr>
              <w:t xml:space="preserve"> and b</w:t>
            </w:r>
            <w:r w:rsidRPr="000D13D5">
              <w:rPr>
                <w:sz w:val="22"/>
                <w:szCs w:val="22"/>
              </w:rPr>
              <w:t xml:space="preserve">reakdown of resources from the Respondent and each subcontractor (% by major project task </w:t>
            </w:r>
            <w:r w:rsidR="001621D3" w:rsidRPr="000D13D5">
              <w:rPr>
                <w:sz w:val="22"/>
                <w:szCs w:val="22"/>
              </w:rPr>
              <w:t>and role</w:t>
            </w:r>
            <w:r w:rsidRPr="000D13D5">
              <w:rPr>
                <w:sz w:val="22"/>
                <w:szCs w:val="22"/>
              </w:rPr>
              <w:t>)</w:t>
            </w:r>
          </w:p>
          <w:p w14:paraId="44FAB93A" w14:textId="77777777" w:rsidR="004F56E4" w:rsidRPr="000D13D5" w:rsidRDefault="004F56E4" w:rsidP="004F56E4">
            <w:pPr>
              <w:pStyle w:val="NormalWeb"/>
              <w:numPr>
                <w:ilvl w:val="0"/>
                <w:numId w:val="5"/>
              </w:numPr>
              <w:spacing w:before="0" w:beforeAutospacing="0" w:after="0" w:afterAutospacing="0"/>
              <w:textAlignment w:val="baseline"/>
              <w:rPr>
                <w:sz w:val="22"/>
                <w:szCs w:val="22"/>
              </w:rPr>
            </w:pPr>
            <w:r w:rsidRPr="000D13D5">
              <w:rPr>
                <w:sz w:val="22"/>
                <w:szCs w:val="22"/>
              </w:rPr>
              <w:t>Critical assumptions behind staffing levels</w:t>
            </w:r>
          </w:p>
          <w:p w14:paraId="3DA4B9EE" w14:textId="168022D2" w:rsidR="004F56E4" w:rsidRPr="000D13D5" w:rsidRDefault="004F56E4" w:rsidP="00084C97">
            <w:pPr>
              <w:pStyle w:val="NormalWeb"/>
              <w:numPr>
                <w:ilvl w:val="0"/>
                <w:numId w:val="5"/>
              </w:numPr>
              <w:spacing w:before="0" w:beforeAutospacing="0" w:after="0" w:afterAutospacing="0"/>
              <w:textAlignment w:val="baseline"/>
              <w:rPr>
                <w:sz w:val="22"/>
                <w:szCs w:val="22"/>
              </w:rPr>
            </w:pPr>
            <w:r w:rsidRPr="000D13D5">
              <w:rPr>
                <w:sz w:val="22"/>
                <w:szCs w:val="22"/>
              </w:rPr>
              <w:t>How will the Respondent quickly provide staffing for temporary changes to volumes or</w:t>
            </w:r>
            <w:r w:rsidR="001621D3" w:rsidRPr="000D13D5">
              <w:rPr>
                <w:sz w:val="22"/>
                <w:szCs w:val="22"/>
              </w:rPr>
              <w:t xml:space="preserve"> receipt format of pages</w:t>
            </w:r>
            <w:r w:rsidRPr="000D13D5">
              <w:rPr>
                <w:sz w:val="22"/>
                <w:szCs w:val="22"/>
              </w:rPr>
              <w:t>? What is your timeframe and process for staffing up or changing the staffing mix if a need arises? What is the process for determining what items, if any, will be at an additional cost to the State?</w:t>
            </w:r>
          </w:p>
        </w:tc>
        <w:tc>
          <w:tcPr>
            <w:tcW w:w="1255" w:type="dxa"/>
            <w:vAlign w:val="center"/>
          </w:tcPr>
          <w:p w14:paraId="737DB314" w14:textId="6609FB9F" w:rsidR="0077153B" w:rsidRPr="000D13D5" w:rsidRDefault="00084C97" w:rsidP="00A906EC">
            <w:pPr>
              <w:pStyle w:val="ListParagraph"/>
              <w:spacing w:after="0" w:line="240" w:lineRule="auto"/>
              <w:ind w:left="0"/>
              <w:jc w:val="center"/>
              <w:rPr>
                <w:rFonts w:ascii="Times New Roman" w:hAnsi="Times New Roman"/>
                <w:bCs/>
                <w:sz w:val="22"/>
                <w:szCs w:val="22"/>
              </w:rPr>
            </w:pPr>
            <w:r w:rsidRPr="000D13D5">
              <w:rPr>
                <w:rFonts w:ascii="Times New Roman" w:hAnsi="Times New Roman"/>
                <w:bCs/>
                <w:sz w:val="22"/>
                <w:szCs w:val="22"/>
              </w:rPr>
              <w:t>15</w:t>
            </w:r>
            <w:r w:rsidR="0077153B" w:rsidRPr="000D13D5">
              <w:rPr>
                <w:rFonts w:ascii="Times New Roman" w:hAnsi="Times New Roman"/>
                <w:bCs/>
                <w:sz w:val="22"/>
                <w:szCs w:val="22"/>
              </w:rPr>
              <w:t xml:space="preserve"> </w:t>
            </w:r>
            <w:r w:rsidR="00A906EC" w:rsidRPr="000D13D5">
              <w:rPr>
                <w:rFonts w:ascii="Times New Roman" w:hAnsi="Times New Roman"/>
                <w:bCs/>
                <w:sz w:val="22"/>
                <w:szCs w:val="22"/>
              </w:rPr>
              <w:t>m</w:t>
            </w:r>
            <w:r w:rsidR="0077153B" w:rsidRPr="000D13D5">
              <w:rPr>
                <w:rFonts w:ascii="Times New Roman" w:hAnsi="Times New Roman"/>
                <w:bCs/>
                <w:sz w:val="22"/>
                <w:szCs w:val="22"/>
              </w:rPr>
              <w:t>inutes</w:t>
            </w:r>
          </w:p>
        </w:tc>
      </w:tr>
      <w:tr w:rsidR="0077153B" w:rsidRPr="000D13D5" w14:paraId="0D405604" w14:textId="77777777" w:rsidTr="00260F8E">
        <w:tc>
          <w:tcPr>
            <w:tcW w:w="8100" w:type="dxa"/>
          </w:tcPr>
          <w:p w14:paraId="264FAC43" w14:textId="16336841" w:rsidR="00260F8E" w:rsidRPr="000D13D5" w:rsidRDefault="00260F8E" w:rsidP="007B5CA5">
            <w:pPr>
              <w:pStyle w:val="ListParagraph"/>
              <w:numPr>
                <w:ilvl w:val="0"/>
                <w:numId w:val="11"/>
              </w:numPr>
              <w:shd w:val="clear" w:color="auto" w:fill="FFFFFF"/>
              <w:spacing w:after="0" w:line="240" w:lineRule="auto"/>
              <w:rPr>
                <w:rFonts w:ascii="Times New Roman" w:eastAsia="Times New Roman" w:hAnsi="Times New Roman"/>
                <w:sz w:val="22"/>
                <w:szCs w:val="22"/>
                <w:lang w:bidi="ar-SA"/>
              </w:rPr>
            </w:pPr>
            <w:r w:rsidRPr="000D13D5">
              <w:rPr>
                <w:rFonts w:ascii="Times New Roman" w:eastAsia="Times New Roman" w:hAnsi="Times New Roman"/>
                <w:b/>
                <w:bCs/>
                <w:sz w:val="22"/>
                <w:szCs w:val="22"/>
                <w:lang w:bidi="ar-SA"/>
              </w:rPr>
              <w:t>Compliance</w:t>
            </w:r>
            <w:r w:rsidR="007B5CA5" w:rsidRPr="000D13D5">
              <w:rPr>
                <w:rFonts w:ascii="Times New Roman" w:eastAsia="Times New Roman" w:hAnsi="Times New Roman"/>
                <w:sz w:val="22"/>
                <w:szCs w:val="22"/>
                <w:lang w:bidi="ar-SA"/>
              </w:rPr>
              <w:t xml:space="preserve"> - Please clarify the intended compliance standards improvements that are being referred to on page 24 of your technical proposal. Specifically, what compliance processes will you be implementing ahead of the new contract?</w:t>
            </w:r>
          </w:p>
        </w:tc>
        <w:tc>
          <w:tcPr>
            <w:tcW w:w="1255" w:type="dxa"/>
          </w:tcPr>
          <w:p w14:paraId="59903B50" w14:textId="0001E262" w:rsidR="0077153B" w:rsidRPr="000D13D5" w:rsidRDefault="00260F8E" w:rsidP="00A906EC">
            <w:pPr>
              <w:pStyle w:val="ListParagraph"/>
              <w:spacing w:after="0" w:line="240" w:lineRule="auto"/>
              <w:ind w:left="0"/>
              <w:jc w:val="center"/>
              <w:rPr>
                <w:rFonts w:ascii="Times New Roman" w:eastAsia="Times New Roman" w:hAnsi="Times New Roman"/>
                <w:sz w:val="22"/>
                <w:szCs w:val="22"/>
                <w:lang w:bidi="ar-SA"/>
              </w:rPr>
            </w:pPr>
            <w:r w:rsidRPr="000D13D5">
              <w:rPr>
                <w:rFonts w:ascii="Times New Roman" w:eastAsia="Times New Roman" w:hAnsi="Times New Roman"/>
                <w:sz w:val="22"/>
                <w:szCs w:val="22"/>
                <w:lang w:bidi="ar-SA"/>
              </w:rPr>
              <w:t>5 minutes</w:t>
            </w:r>
          </w:p>
        </w:tc>
      </w:tr>
      <w:tr w:rsidR="0077153B" w:rsidRPr="000D13D5" w14:paraId="1896A8B4" w14:textId="77777777" w:rsidTr="00260F8E">
        <w:tc>
          <w:tcPr>
            <w:tcW w:w="8100" w:type="dxa"/>
          </w:tcPr>
          <w:p w14:paraId="2FC477AF" w14:textId="4C6B7D79" w:rsidR="0077153B" w:rsidRPr="000D13D5" w:rsidRDefault="001621D3" w:rsidP="00260F8E">
            <w:pPr>
              <w:pStyle w:val="ListParagraph"/>
              <w:numPr>
                <w:ilvl w:val="0"/>
                <w:numId w:val="11"/>
              </w:numPr>
              <w:shd w:val="clear" w:color="auto" w:fill="FFFFFF"/>
              <w:spacing w:after="0" w:line="240" w:lineRule="auto"/>
              <w:rPr>
                <w:rFonts w:ascii="Times New Roman" w:eastAsia="Times New Roman" w:hAnsi="Times New Roman"/>
                <w:sz w:val="22"/>
                <w:szCs w:val="22"/>
              </w:rPr>
            </w:pPr>
            <w:r w:rsidRPr="000D13D5">
              <w:rPr>
                <w:rFonts w:ascii="Times New Roman" w:eastAsia="Times New Roman" w:hAnsi="Times New Roman"/>
                <w:b/>
                <w:bCs/>
                <w:sz w:val="22"/>
                <w:szCs w:val="22"/>
              </w:rPr>
              <w:t>Transition and Turnover</w:t>
            </w:r>
            <w:r w:rsidR="00260F8E" w:rsidRPr="000D13D5">
              <w:rPr>
                <w:rFonts w:ascii="Times New Roman" w:eastAsia="Times New Roman" w:hAnsi="Times New Roman"/>
                <w:sz w:val="22"/>
                <w:szCs w:val="22"/>
              </w:rPr>
              <w:t xml:space="preserve"> - </w:t>
            </w:r>
            <w:r w:rsidR="00260F8E" w:rsidRPr="000D13D5">
              <w:rPr>
                <w:rFonts w:ascii="Times New Roman" w:hAnsi="Times New Roman"/>
                <w:bCs/>
                <w:sz w:val="22"/>
                <w:szCs w:val="22"/>
              </w:rPr>
              <w:t>Review of critical assumptions that you used as a basis for technical and cost response</w:t>
            </w:r>
          </w:p>
        </w:tc>
        <w:tc>
          <w:tcPr>
            <w:tcW w:w="1255" w:type="dxa"/>
            <w:vAlign w:val="center"/>
          </w:tcPr>
          <w:p w14:paraId="1F303CBC" w14:textId="1E9EE8E0" w:rsidR="0077153B" w:rsidRPr="000D13D5" w:rsidRDefault="007B5CA5" w:rsidP="00A906EC">
            <w:pPr>
              <w:pStyle w:val="ListParagraph"/>
              <w:spacing w:after="0" w:line="240" w:lineRule="auto"/>
              <w:ind w:left="0"/>
              <w:jc w:val="center"/>
              <w:rPr>
                <w:rFonts w:ascii="Times New Roman" w:hAnsi="Times New Roman"/>
                <w:bCs/>
                <w:sz w:val="22"/>
                <w:szCs w:val="22"/>
              </w:rPr>
            </w:pPr>
            <w:r w:rsidRPr="000D13D5">
              <w:rPr>
                <w:rFonts w:ascii="Times New Roman" w:hAnsi="Times New Roman"/>
                <w:bCs/>
                <w:sz w:val="22"/>
                <w:szCs w:val="22"/>
              </w:rPr>
              <w:t>10</w:t>
            </w:r>
            <w:r w:rsidR="00260F8E" w:rsidRPr="000D13D5">
              <w:rPr>
                <w:rFonts w:ascii="Times New Roman" w:hAnsi="Times New Roman"/>
                <w:bCs/>
                <w:sz w:val="22"/>
                <w:szCs w:val="22"/>
              </w:rPr>
              <w:t xml:space="preserve"> minutes</w:t>
            </w:r>
          </w:p>
        </w:tc>
      </w:tr>
      <w:tr w:rsidR="0077153B" w:rsidRPr="000D13D5" w14:paraId="05876CB6" w14:textId="77777777" w:rsidTr="00260F8E">
        <w:tc>
          <w:tcPr>
            <w:tcW w:w="8100" w:type="dxa"/>
          </w:tcPr>
          <w:p w14:paraId="783084C8" w14:textId="7C9D5547" w:rsidR="0077153B" w:rsidRPr="000D13D5" w:rsidRDefault="00260F8E" w:rsidP="00260F8E">
            <w:pPr>
              <w:pStyle w:val="ListParagraph"/>
              <w:numPr>
                <w:ilvl w:val="0"/>
                <w:numId w:val="11"/>
              </w:numPr>
              <w:shd w:val="clear" w:color="auto" w:fill="FFFFFF"/>
              <w:spacing w:after="0" w:line="240" w:lineRule="auto"/>
              <w:rPr>
                <w:rFonts w:ascii="Times New Roman" w:eastAsia="Times New Roman" w:hAnsi="Times New Roman"/>
                <w:b/>
                <w:bCs/>
                <w:sz w:val="22"/>
                <w:szCs w:val="22"/>
              </w:rPr>
            </w:pPr>
            <w:r w:rsidRPr="000D13D5">
              <w:rPr>
                <w:rFonts w:ascii="Times New Roman" w:eastAsia="Times New Roman" w:hAnsi="Times New Roman"/>
                <w:b/>
                <w:bCs/>
                <w:sz w:val="22"/>
                <w:szCs w:val="22"/>
              </w:rPr>
              <w:t>Innovative Approaches</w:t>
            </w:r>
            <w:r w:rsidR="00406425" w:rsidRPr="000D13D5">
              <w:rPr>
                <w:rFonts w:ascii="Times New Roman" w:eastAsia="Times New Roman" w:hAnsi="Times New Roman"/>
                <w:b/>
                <w:bCs/>
                <w:sz w:val="22"/>
                <w:szCs w:val="22"/>
              </w:rPr>
              <w:t xml:space="preserve"> - </w:t>
            </w:r>
            <w:r w:rsidR="007B5CA5" w:rsidRPr="000D13D5">
              <w:rPr>
                <w:rFonts w:ascii="Times New Roman" w:hAnsi="Times New Roman"/>
                <w:bCs/>
                <w:sz w:val="22"/>
                <w:szCs w:val="22"/>
              </w:rPr>
              <w:t>If you were to win this contract, over the next several years what kinds of improvement ideas do you have to advance the current state of operations?</w:t>
            </w:r>
          </w:p>
        </w:tc>
        <w:tc>
          <w:tcPr>
            <w:tcW w:w="1255" w:type="dxa"/>
            <w:vAlign w:val="center"/>
          </w:tcPr>
          <w:p w14:paraId="7862E8BC" w14:textId="2C28139B" w:rsidR="0077153B" w:rsidRPr="000D13D5" w:rsidRDefault="007B5CA5" w:rsidP="00A906EC">
            <w:pPr>
              <w:pStyle w:val="ListParagraph"/>
              <w:spacing w:after="0" w:line="240" w:lineRule="auto"/>
              <w:ind w:left="0"/>
              <w:jc w:val="center"/>
              <w:rPr>
                <w:rFonts w:ascii="Times New Roman" w:hAnsi="Times New Roman"/>
                <w:bCs/>
                <w:sz w:val="22"/>
                <w:szCs w:val="22"/>
              </w:rPr>
            </w:pPr>
            <w:r w:rsidRPr="000D13D5">
              <w:rPr>
                <w:rFonts w:ascii="Times New Roman" w:hAnsi="Times New Roman"/>
                <w:bCs/>
                <w:sz w:val="22"/>
                <w:szCs w:val="22"/>
              </w:rPr>
              <w:t>10</w:t>
            </w:r>
            <w:r w:rsidR="0077153B" w:rsidRPr="000D13D5">
              <w:rPr>
                <w:rFonts w:ascii="Times New Roman" w:hAnsi="Times New Roman"/>
                <w:bCs/>
                <w:sz w:val="22"/>
                <w:szCs w:val="22"/>
              </w:rPr>
              <w:t xml:space="preserve"> </w:t>
            </w:r>
            <w:r w:rsidR="00A906EC" w:rsidRPr="000D13D5">
              <w:rPr>
                <w:rFonts w:ascii="Times New Roman" w:hAnsi="Times New Roman"/>
                <w:bCs/>
                <w:sz w:val="22"/>
                <w:szCs w:val="22"/>
              </w:rPr>
              <w:t>m</w:t>
            </w:r>
            <w:r w:rsidR="0077153B" w:rsidRPr="000D13D5">
              <w:rPr>
                <w:rFonts w:ascii="Times New Roman" w:hAnsi="Times New Roman"/>
                <w:bCs/>
                <w:sz w:val="22"/>
                <w:szCs w:val="22"/>
              </w:rPr>
              <w:t>inutes</w:t>
            </w:r>
          </w:p>
        </w:tc>
      </w:tr>
      <w:tr w:rsidR="00260F8E" w:rsidRPr="000D13D5" w14:paraId="3F43914D" w14:textId="77777777" w:rsidTr="00260F8E">
        <w:tc>
          <w:tcPr>
            <w:tcW w:w="8100" w:type="dxa"/>
          </w:tcPr>
          <w:p w14:paraId="612E001C" w14:textId="4B1CEC39" w:rsidR="00260F8E" w:rsidRPr="000D13D5" w:rsidRDefault="00260F8E" w:rsidP="00260F8E">
            <w:pPr>
              <w:pStyle w:val="ListParagraph"/>
              <w:numPr>
                <w:ilvl w:val="0"/>
                <w:numId w:val="11"/>
              </w:numPr>
              <w:shd w:val="clear" w:color="auto" w:fill="FFFFFF"/>
              <w:spacing w:after="0" w:line="240" w:lineRule="auto"/>
              <w:rPr>
                <w:rFonts w:ascii="Times New Roman" w:eastAsia="Times New Roman" w:hAnsi="Times New Roman"/>
                <w:b/>
                <w:bCs/>
                <w:sz w:val="22"/>
                <w:szCs w:val="22"/>
              </w:rPr>
            </w:pPr>
            <w:r w:rsidRPr="000D13D5">
              <w:rPr>
                <w:rFonts w:ascii="Times New Roman" w:eastAsia="Times New Roman" w:hAnsi="Times New Roman"/>
                <w:b/>
                <w:bCs/>
                <w:sz w:val="22"/>
                <w:szCs w:val="22"/>
              </w:rPr>
              <w:t>Q&amp;A</w:t>
            </w:r>
          </w:p>
        </w:tc>
        <w:tc>
          <w:tcPr>
            <w:tcW w:w="1255" w:type="dxa"/>
            <w:vAlign w:val="center"/>
          </w:tcPr>
          <w:p w14:paraId="3CC72783" w14:textId="6EC97912" w:rsidR="00260F8E" w:rsidRPr="000D13D5" w:rsidRDefault="00F0361F" w:rsidP="00A906EC">
            <w:pPr>
              <w:pStyle w:val="ListParagraph"/>
              <w:spacing w:after="0" w:line="240" w:lineRule="auto"/>
              <w:ind w:left="0"/>
              <w:jc w:val="center"/>
              <w:rPr>
                <w:rFonts w:ascii="Times New Roman" w:hAnsi="Times New Roman"/>
                <w:bCs/>
                <w:sz w:val="22"/>
                <w:szCs w:val="22"/>
              </w:rPr>
            </w:pPr>
            <w:r w:rsidRPr="000D13D5">
              <w:rPr>
                <w:rFonts w:ascii="Times New Roman" w:hAnsi="Times New Roman"/>
                <w:bCs/>
                <w:sz w:val="22"/>
                <w:szCs w:val="22"/>
              </w:rPr>
              <w:t>15</w:t>
            </w:r>
            <w:r w:rsidR="00260F8E" w:rsidRPr="000D13D5">
              <w:rPr>
                <w:rFonts w:ascii="Times New Roman" w:hAnsi="Times New Roman"/>
                <w:bCs/>
                <w:sz w:val="22"/>
                <w:szCs w:val="22"/>
              </w:rPr>
              <w:t xml:space="preserve"> </w:t>
            </w:r>
            <w:r w:rsidR="00A906EC" w:rsidRPr="000D13D5">
              <w:rPr>
                <w:rFonts w:ascii="Times New Roman" w:hAnsi="Times New Roman"/>
                <w:bCs/>
                <w:sz w:val="22"/>
                <w:szCs w:val="22"/>
              </w:rPr>
              <w:t>m</w:t>
            </w:r>
            <w:r w:rsidR="00260F8E" w:rsidRPr="000D13D5">
              <w:rPr>
                <w:rFonts w:ascii="Times New Roman" w:hAnsi="Times New Roman"/>
                <w:bCs/>
                <w:sz w:val="22"/>
                <w:szCs w:val="22"/>
              </w:rPr>
              <w:t>inutes</w:t>
            </w:r>
          </w:p>
        </w:tc>
      </w:tr>
    </w:tbl>
    <w:p w14:paraId="3AF95EAF" w14:textId="77777777" w:rsidR="00261550" w:rsidRPr="000D13D5" w:rsidRDefault="00261550" w:rsidP="00261550">
      <w:pPr>
        <w:spacing w:after="0"/>
        <w:rPr>
          <w:rFonts w:ascii="Times New Roman" w:hAnsi="Times New Roman"/>
          <w:b/>
        </w:rPr>
      </w:pPr>
    </w:p>
    <w:sectPr w:rsidR="00261550" w:rsidRPr="000D13D5" w:rsidSect="005B6C24">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E0407" w14:textId="77777777" w:rsidR="00E21E0D" w:rsidRDefault="00E21E0D" w:rsidP="00CC5E44">
      <w:pPr>
        <w:spacing w:after="0" w:line="240" w:lineRule="auto"/>
      </w:pPr>
      <w:r>
        <w:separator/>
      </w:r>
    </w:p>
  </w:endnote>
  <w:endnote w:type="continuationSeparator" w:id="0">
    <w:p w14:paraId="0C0E4F28" w14:textId="77777777" w:rsidR="00E21E0D" w:rsidRDefault="00E21E0D" w:rsidP="00CC5E44">
      <w:pPr>
        <w:spacing w:after="0" w:line="240" w:lineRule="auto"/>
      </w:pPr>
      <w:r>
        <w:continuationSeparator/>
      </w:r>
    </w:p>
  </w:endnote>
  <w:endnote w:type="continuationNotice" w:id="1">
    <w:p w14:paraId="2E3D81A2" w14:textId="77777777" w:rsidR="00E21E0D" w:rsidRDefault="00E21E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32959616"/>
      <w:docPartObj>
        <w:docPartGallery w:val="Page Numbers (Bottom of Page)"/>
        <w:docPartUnique/>
      </w:docPartObj>
    </w:sdtPr>
    <w:sdtEndPr>
      <w:rPr>
        <w:rStyle w:val="PageNumber"/>
      </w:rPr>
    </w:sdtEndPr>
    <w:sdtContent>
      <w:p w14:paraId="44DB4B5B" w14:textId="4EEB4AE8" w:rsidR="0077153B" w:rsidRDefault="0077153B" w:rsidP="007715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DE22E7" w14:textId="77777777" w:rsidR="0077153B" w:rsidRDefault="0077153B" w:rsidP="00771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6"/>
        <w:szCs w:val="16"/>
      </w:rPr>
      <w:id w:val="397410447"/>
      <w:docPartObj>
        <w:docPartGallery w:val="Page Numbers (Bottom of Page)"/>
        <w:docPartUnique/>
      </w:docPartObj>
    </w:sdtPr>
    <w:sdtEndPr/>
    <w:sdtContent>
      <w:sdt>
        <w:sdtPr>
          <w:rPr>
            <w:rFonts w:ascii="Times New Roman" w:hAnsi="Times New Roman"/>
            <w:sz w:val="16"/>
            <w:szCs w:val="16"/>
          </w:rPr>
          <w:id w:val="-1769616900"/>
          <w:docPartObj>
            <w:docPartGallery w:val="Page Numbers (Top of Page)"/>
            <w:docPartUnique/>
          </w:docPartObj>
        </w:sdtPr>
        <w:sdtEndPr/>
        <w:sdtContent>
          <w:p w14:paraId="38C924BC" w14:textId="02C2F25B" w:rsidR="005B6C24" w:rsidRPr="005B6C24" w:rsidRDefault="005B6C24">
            <w:pPr>
              <w:pStyle w:val="Footer"/>
              <w:jc w:val="right"/>
              <w:rPr>
                <w:rFonts w:ascii="Times New Roman" w:hAnsi="Times New Roman"/>
                <w:sz w:val="16"/>
                <w:szCs w:val="16"/>
              </w:rPr>
            </w:pPr>
            <w:r w:rsidRPr="005B6C24">
              <w:rPr>
                <w:rFonts w:ascii="Times New Roman" w:hAnsi="Times New Roman"/>
                <w:sz w:val="16"/>
                <w:szCs w:val="16"/>
              </w:rPr>
              <w:t xml:space="preserve">Page </w:t>
            </w:r>
            <w:r w:rsidRPr="005B6C24">
              <w:rPr>
                <w:rFonts w:ascii="Times New Roman" w:hAnsi="Times New Roman"/>
                <w:b/>
                <w:bCs/>
                <w:sz w:val="16"/>
                <w:szCs w:val="16"/>
              </w:rPr>
              <w:fldChar w:fldCharType="begin"/>
            </w:r>
            <w:r w:rsidRPr="005B6C24">
              <w:rPr>
                <w:rFonts w:ascii="Times New Roman" w:hAnsi="Times New Roman"/>
                <w:b/>
                <w:bCs/>
                <w:sz w:val="16"/>
                <w:szCs w:val="16"/>
              </w:rPr>
              <w:instrText xml:space="preserve"> PAGE </w:instrText>
            </w:r>
            <w:r w:rsidRPr="005B6C24">
              <w:rPr>
                <w:rFonts w:ascii="Times New Roman" w:hAnsi="Times New Roman"/>
                <w:b/>
                <w:bCs/>
                <w:sz w:val="16"/>
                <w:szCs w:val="16"/>
              </w:rPr>
              <w:fldChar w:fldCharType="separate"/>
            </w:r>
            <w:r w:rsidRPr="005B6C24">
              <w:rPr>
                <w:rFonts w:ascii="Times New Roman" w:hAnsi="Times New Roman"/>
                <w:b/>
                <w:bCs/>
                <w:noProof/>
                <w:sz w:val="16"/>
                <w:szCs w:val="16"/>
              </w:rPr>
              <w:t>2</w:t>
            </w:r>
            <w:r w:rsidRPr="005B6C24">
              <w:rPr>
                <w:rFonts w:ascii="Times New Roman" w:hAnsi="Times New Roman"/>
                <w:b/>
                <w:bCs/>
                <w:sz w:val="16"/>
                <w:szCs w:val="16"/>
              </w:rPr>
              <w:fldChar w:fldCharType="end"/>
            </w:r>
            <w:r w:rsidRPr="005B6C24">
              <w:rPr>
                <w:rFonts w:ascii="Times New Roman" w:hAnsi="Times New Roman"/>
                <w:sz w:val="16"/>
                <w:szCs w:val="16"/>
              </w:rPr>
              <w:t xml:space="preserve"> of </w:t>
            </w:r>
            <w:r w:rsidRPr="005B6C24">
              <w:rPr>
                <w:rFonts w:ascii="Times New Roman" w:hAnsi="Times New Roman"/>
                <w:b/>
                <w:bCs/>
                <w:sz w:val="16"/>
                <w:szCs w:val="16"/>
              </w:rPr>
              <w:fldChar w:fldCharType="begin"/>
            </w:r>
            <w:r w:rsidRPr="005B6C24">
              <w:rPr>
                <w:rFonts w:ascii="Times New Roman" w:hAnsi="Times New Roman"/>
                <w:b/>
                <w:bCs/>
                <w:sz w:val="16"/>
                <w:szCs w:val="16"/>
              </w:rPr>
              <w:instrText xml:space="preserve"> NUMPAGES  </w:instrText>
            </w:r>
            <w:r w:rsidRPr="005B6C24">
              <w:rPr>
                <w:rFonts w:ascii="Times New Roman" w:hAnsi="Times New Roman"/>
                <w:b/>
                <w:bCs/>
                <w:sz w:val="16"/>
                <w:szCs w:val="16"/>
              </w:rPr>
              <w:fldChar w:fldCharType="separate"/>
            </w:r>
            <w:r w:rsidRPr="005B6C24">
              <w:rPr>
                <w:rFonts w:ascii="Times New Roman" w:hAnsi="Times New Roman"/>
                <w:b/>
                <w:bCs/>
                <w:noProof/>
                <w:sz w:val="16"/>
                <w:szCs w:val="16"/>
              </w:rPr>
              <w:t>2</w:t>
            </w:r>
            <w:r w:rsidRPr="005B6C24">
              <w:rPr>
                <w:rFonts w:ascii="Times New Roman" w:hAnsi="Times New Roman"/>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A712E" w14:textId="77777777" w:rsidR="002D3831" w:rsidRDefault="002D38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92BD7" w14:textId="77777777" w:rsidR="00E21E0D" w:rsidRDefault="00E21E0D" w:rsidP="00CC5E44">
      <w:pPr>
        <w:spacing w:after="0" w:line="240" w:lineRule="auto"/>
      </w:pPr>
      <w:r>
        <w:separator/>
      </w:r>
    </w:p>
  </w:footnote>
  <w:footnote w:type="continuationSeparator" w:id="0">
    <w:p w14:paraId="5E8CFE3B" w14:textId="77777777" w:rsidR="00E21E0D" w:rsidRDefault="00E21E0D" w:rsidP="00CC5E44">
      <w:pPr>
        <w:spacing w:after="0" w:line="240" w:lineRule="auto"/>
      </w:pPr>
      <w:r>
        <w:continuationSeparator/>
      </w:r>
    </w:p>
  </w:footnote>
  <w:footnote w:type="continuationNotice" w:id="1">
    <w:p w14:paraId="00B18785" w14:textId="77777777" w:rsidR="00E21E0D" w:rsidRDefault="00E21E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718BA" w14:textId="77777777" w:rsidR="002D3831" w:rsidRDefault="002D38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B6DC9" w14:textId="73F9AF61" w:rsidR="0099187B" w:rsidRPr="0099187B" w:rsidRDefault="00A51816" w:rsidP="0099187B">
    <w:pPr>
      <w:keepNext/>
      <w:spacing w:before="240" w:after="60" w:line="240" w:lineRule="auto"/>
      <w:outlineLvl w:val="1"/>
      <w:rPr>
        <w:rFonts w:ascii="Garamond" w:eastAsia="Times New Roman" w:hAnsi="Garamond"/>
        <w:b/>
        <w:sz w:val="28"/>
        <w:szCs w:val="20"/>
      </w:rPr>
    </w:pPr>
    <w:sdt>
      <w:sdtPr>
        <w:rPr>
          <w:rFonts w:ascii="Garamond" w:eastAsia="Times New Roman" w:hAnsi="Garamond"/>
          <w:b/>
          <w:sz w:val="28"/>
          <w:szCs w:val="20"/>
        </w:rPr>
        <w:id w:val="-1718354968"/>
        <w:docPartObj>
          <w:docPartGallery w:val="Watermarks"/>
          <w:docPartUnique/>
        </w:docPartObj>
      </w:sdtPr>
      <w:sdtEndPr/>
      <w:sdtContent>
        <w:r>
          <w:rPr>
            <w:rFonts w:ascii="Garamond" w:eastAsia="Times New Roman" w:hAnsi="Garamond"/>
            <w:b/>
            <w:noProof/>
            <w:sz w:val="28"/>
            <w:szCs w:val="20"/>
          </w:rPr>
          <w:pict w14:anchorId="7BE4B4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1025" type="#_x0000_t136" style="position:absolute;margin-left:0;margin-top:0;width:527.85pt;height:131.9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sdtContent>
    </w:sdt>
    <w:r w:rsidR="00D62818" w:rsidRPr="0099187B">
      <w:rPr>
        <w:rFonts w:ascii="Garamond" w:eastAsia="Times New Roman" w:hAnsi="Garamond"/>
        <w:b/>
        <w:noProof/>
        <w:sz w:val="28"/>
        <w:szCs w:val="20"/>
      </w:rPr>
      <mc:AlternateContent>
        <mc:Choice Requires="wps">
          <w:drawing>
            <wp:anchor distT="0" distB="0" distL="114300" distR="114300" simplePos="0" relativeHeight="251658240" behindDoc="0" locked="0" layoutInCell="0" allowOverlap="1" wp14:anchorId="3320FCF0" wp14:editId="68B4A43B">
              <wp:simplePos x="0" y="0"/>
              <wp:positionH relativeFrom="column">
                <wp:posOffset>800100</wp:posOffset>
              </wp:positionH>
              <wp:positionV relativeFrom="paragraph">
                <wp:posOffset>388137</wp:posOffset>
              </wp:positionV>
              <wp:extent cx="5143500" cy="0"/>
              <wp:effectExtent l="0" t="1905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28575">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FC1C5" id="Line 3"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0.55pt" to="468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" o:allowincell="f" strokecolor="windowText" strokeweight="2.25pt"/>
          </w:pict>
        </mc:Fallback>
      </mc:AlternateContent>
    </w:r>
    <w:r w:rsidR="00D62818" w:rsidRPr="0099187B">
      <w:rPr>
        <w:rFonts w:ascii="Garamond" w:eastAsia="Times New Roman" w:hAnsi="Garamond"/>
        <w:b/>
        <w:smallCaps/>
        <w:noProof/>
        <w:sz w:val="24"/>
        <w:szCs w:val="20"/>
      </w:rPr>
      <mc:AlternateContent>
        <mc:Choice Requires="wps">
          <w:drawing>
            <wp:anchor distT="0" distB="0" distL="114300" distR="114300" simplePos="0" relativeHeight="251657216" behindDoc="0" locked="0" layoutInCell="0" allowOverlap="1" wp14:anchorId="3DC1A737" wp14:editId="1C3E304F">
              <wp:simplePos x="0" y="0"/>
              <wp:positionH relativeFrom="column">
                <wp:posOffset>3544570</wp:posOffset>
              </wp:positionH>
              <wp:positionV relativeFrom="paragraph">
                <wp:posOffset>0</wp:posOffset>
              </wp:positionV>
              <wp:extent cx="2468880" cy="1097280"/>
              <wp:effectExtent l="0" t="0" r="0"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1097280"/>
                      </a:xfrm>
                      <a:prstGeom prst="rect">
                        <a:avLst/>
                      </a:prstGeom>
                      <a:noFill/>
                      <a:ln w="9525">
                        <a:noFill/>
                        <a:miter lim="800000"/>
                        <a:headEnd/>
                        <a:tailEnd/>
                      </a:ln>
                      <a:effectLst/>
                    </wps:spPr>
                    <wps:txbx>
                      <w:txbxContent>
                        <w:p w14:paraId="68A09929" w14:textId="77777777" w:rsidR="0099187B" w:rsidRPr="002F40CA" w:rsidRDefault="0099187B" w:rsidP="0099187B">
                          <w:pPr>
                            <w:spacing w:after="0"/>
                            <w:jc w:val="right"/>
                            <w:rPr>
                              <w:rFonts w:ascii="Garamond" w:hAnsi="Garamond"/>
                              <w:smallCaps/>
                              <w:sz w:val="20"/>
                            </w:rPr>
                          </w:pPr>
                          <w:r w:rsidRPr="002F40CA">
                            <w:rPr>
                              <w:rFonts w:ascii="Garamond" w:hAnsi="Garamond"/>
                              <w:b/>
                              <w:smallCaps/>
                              <w:sz w:val="20"/>
                            </w:rPr>
                            <w:t>Department of Administration</w:t>
                          </w:r>
                        </w:p>
                        <w:p w14:paraId="7420AB55" w14:textId="77777777" w:rsidR="0099187B" w:rsidRPr="002F40CA" w:rsidRDefault="0099187B" w:rsidP="0099187B">
                          <w:pPr>
                            <w:spacing w:after="0"/>
                            <w:jc w:val="right"/>
                            <w:rPr>
                              <w:rFonts w:ascii="Garamond" w:hAnsi="Garamond"/>
                              <w:sz w:val="18"/>
                            </w:rPr>
                          </w:pPr>
                          <w:r w:rsidRPr="002F40CA">
                            <w:rPr>
                              <w:rFonts w:ascii="Garamond" w:hAnsi="Garamond"/>
                              <w:sz w:val="18"/>
                            </w:rPr>
                            <w:t>Commissioner’s Office</w:t>
                          </w:r>
                        </w:p>
                        <w:p w14:paraId="2459DC3C" w14:textId="77777777" w:rsidR="0099187B" w:rsidRPr="002F40CA" w:rsidRDefault="0099187B" w:rsidP="0099187B">
                          <w:pPr>
                            <w:spacing w:after="0"/>
                            <w:jc w:val="right"/>
                            <w:rPr>
                              <w:rFonts w:ascii="Garamond" w:hAnsi="Garamond"/>
                              <w:sz w:val="6"/>
                            </w:rPr>
                          </w:pPr>
                        </w:p>
                        <w:p w14:paraId="2662A31E" w14:textId="77777777" w:rsidR="0099187B" w:rsidRPr="002F40CA" w:rsidRDefault="0099187B" w:rsidP="0099187B">
                          <w:pPr>
                            <w:spacing w:after="0"/>
                            <w:jc w:val="right"/>
                            <w:rPr>
                              <w:rFonts w:ascii="Garamond" w:hAnsi="Garamond"/>
                              <w:sz w:val="18"/>
                            </w:rPr>
                          </w:pPr>
                          <w:r w:rsidRPr="002F40CA">
                            <w:rPr>
                              <w:rFonts w:ascii="Garamond" w:hAnsi="Garamond"/>
                              <w:sz w:val="18"/>
                            </w:rPr>
                            <w:t>402 West Washington Street, Room W469</w:t>
                          </w:r>
                        </w:p>
                        <w:p w14:paraId="31188E04" w14:textId="77777777" w:rsidR="0099187B" w:rsidRPr="002F40CA" w:rsidRDefault="0099187B" w:rsidP="0099187B">
                          <w:pPr>
                            <w:spacing w:after="0"/>
                            <w:jc w:val="right"/>
                            <w:rPr>
                              <w:rFonts w:ascii="Garamond" w:hAnsi="Garamond"/>
                              <w:sz w:val="18"/>
                            </w:rPr>
                          </w:pPr>
                          <w:r w:rsidRPr="002F40CA">
                            <w:rPr>
                              <w:rFonts w:ascii="Garamond" w:hAnsi="Garamond"/>
                              <w:sz w:val="18"/>
                            </w:rPr>
                            <w:t>Indiana Government Center – South</w:t>
                          </w:r>
                        </w:p>
                        <w:p w14:paraId="160CFA4F" w14:textId="77777777" w:rsidR="0099187B" w:rsidRPr="002F40CA" w:rsidRDefault="0099187B" w:rsidP="0099187B">
                          <w:pPr>
                            <w:spacing w:after="0"/>
                            <w:jc w:val="right"/>
                            <w:rPr>
                              <w:rFonts w:ascii="Garamond" w:hAnsi="Garamond"/>
                              <w:b/>
                              <w:sz w:val="16"/>
                            </w:rPr>
                          </w:pPr>
                          <w:r w:rsidRPr="002F40CA">
                            <w:rPr>
                              <w:rFonts w:ascii="Garamond" w:hAnsi="Garamond"/>
                              <w:sz w:val="18"/>
                            </w:rPr>
                            <w:t>Indianapolis, Indiana 46204-2746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C1A737" id="_x0000_t202" coordsize="21600,21600" o:spt="202" path="m,l,21600r21600,l21600,xe">
              <v:stroke joinstyle="miter"/>
              <v:path gradientshapeok="t" o:connecttype="rect"/>
            </v:shapetype>
            <v:shape id="Text Box 4" o:spid="_x0000_s1026" type="#_x0000_t202" style="position:absolute;margin-left:279.1pt;margin-top:0;width:194.4pt;height:86.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" o:allowincell="f" filled="f" stroked="f">
              <v:textbox>
                <w:txbxContent>
                  <w:p w14:paraId="68A09929" w14:textId="77777777" w:rsidR="0099187B" w:rsidRPr="002F40CA" w:rsidRDefault="0099187B" w:rsidP="0099187B">
                    <w:pPr>
                      <w:spacing w:after="0"/>
                      <w:jc w:val="right"/>
                      <w:rPr>
                        <w:rFonts w:ascii="Garamond" w:hAnsi="Garamond"/>
                        <w:smallCaps/>
                        <w:sz w:val="20"/>
                      </w:rPr>
                    </w:pPr>
                    <w:r w:rsidRPr="002F40CA">
                      <w:rPr>
                        <w:rFonts w:ascii="Garamond" w:hAnsi="Garamond"/>
                        <w:b/>
                        <w:smallCaps/>
                        <w:sz w:val="20"/>
                      </w:rPr>
                      <w:t>Department of Administration</w:t>
                    </w:r>
                  </w:p>
                  <w:p w14:paraId="7420AB55" w14:textId="77777777" w:rsidR="0099187B" w:rsidRPr="002F40CA" w:rsidRDefault="0099187B" w:rsidP="0099187B">
                    <w:pPr>
                      <w:spacing w:after="0"/>
                      <w:jc w:val="right"/>
                      <w:rPr>
                        <w:rFonts w:ascii="Garamond" w:hAnsi="Garamond"/>
                        <w:sz w:val="18"/>
                      </w:rPr>
                    </w:pPr>
                    <w:r w:rsidRPr="002F40CA">
                      <w:rPr>
                        <w:rFonts w:ascii="Garamond" w:hAnsi="Garamond"/>
                        <w:sz w:val="18"/>
                      </w:rPr>
                      <w:t>Commissioner’s Office</w:t>
                    </w:r>
                  </w:p>
                  <w:p w14:paraId="2459DC3C" w14:textId="77777777" w:rsidR="0099187B" w:rsidRPr="002F40CA" w:rsidRDefault="0099187B" w:rsidP="0099187B">
                    <w:pPr>
                      <w:spacing w:after="0"/>
                      <w:jc w:val="right"/>
                      <w:rPr>
                        <w:rFonts w:ascii="Garamond" w:hAnsi="Garamond"/>
                        <w:sz w:val="6"/>
                      </w:rPr>
                    </w:pPr>
                  </w:p>
                  <w:p w14:paraId="2662A31E" w14:textId="77777777" w:rsidR="0099187B" w:rsidRPr="002F40CA" w:rsidRDefault="0099187B" w:rsidP="0099187B">
                    <w:pPr>
                      <w:spacing w:after="0"/>
                      <w:jc w:val="right"/>
                      <w:rPr>
                        <w:rFonts w:ascii="Garamond" w:hAnsi="Garamond"/>
                        <w:sz w:val="18"/>
                      </w:rPr>
                    </w:pPr>
                    <w:r w:rsidRPr="002F40CA">
                      <w:rPr>
                        <w:rFonts w:ascii="Garamond" w:hAnsi="Garamond"/>
                        <w:sz w:val="18"/>
                      </w:rPr>
                      <w:t>402 West Washington Street, Room W469</w:t>
                    </w:r>
                  </w:p>
                  <w:p w14:paraId="31188E04" w14:textId="77777777" w:rsidR="0099187B" w:rsidRPr="002F40CA" w:rsidRDefault="0099187B" w:rsidP="0099187B">
                    <w:pPr>
                      <w:spacing w:after="0"/>
                      <w:jc w:val="right"/>
                      <w:rPr>
                        <w:rFonts w:ascii="Garamond" w:hAnsi="Garamond"/>
                        <w:sz w:val="18"/>
                      </w:rPr>
                    </w:pPr>
                    <w:r w:rsidRPr="002F40CA">
                      <w:rPr>
                        <w:rFonts w:ascii="Garamond" w:hAnsi="Garamond"/>
                        <w:sz w:val="18"/>
                      </w:rPr>
                      <w:t>Indiana Government Center – South</w:t>
                    </w:r>
                  </w:p>
                  <w:p w14:paraId="160CFA4F" w14:textId="77777777" w:rsidR="0099187B" w:rsidRPr="002F40CA" w:rsidRDefault="0099187B" w:rsidP="0099187B">
                    <w:pPr>
                      <w:spacing w:after="0"/>
                      <w:jc w:val="right"/>
                      <w:rPr>
                        <w:rFonts w:ascii="Garamond" w:hAnsi="Garamond"/>
                        <w:b/>
                        <w:sz w:val="16"/>
                      </w:rPr>
                    </w:pPr>
                    <w:r w:rsidRPr="002F40CA">
                      <w:rPr>
                        <w:rFonts w:ascii="Garamond" w:hAnsi="Garamond"/>
                        <w:sz w:val="18"/>
                      </w:rPr>
                      <w:t>Indianapolis, Indiana 46204-2746</w:t>
                    </w:r>
                  </w:p>
                </w:txbxContent>
              </v:textbox>
              <w10:wrap type="square"/>
            </v:shape>
          </w:pict>
        </mc:Fallback>
      </mc:AlternateContent>
    </w:r>
    <w:r w:rsidR="0099187B" w:rsidRPr="0099187B">
      <w:rPr>
        <w:rFonts w:ascii="Garamond" w:eastAsia="Times New Roman" w:hAnsi="Garamond"/>
        <w:i/>
        <w:noProof/>
        <w:sz w:val="28"/>
        <w:szCs w:val="20"/>
      </w:rPr>
      <w:drawing>
        <wp:anchor distT="0" distB="0" distL="114300" distR="114300" simplePos="0" relativeHeight="251656192" behindDoc="0" locked="0" layoutInCell="0" allowOverlap="1" wp14:anchorId="218584BD" wp14:editId="1A42126A">
          <wp:simplePos x="0" y="0"/>
          <wp:positionH relativeFrom="column">
            <wp:posOffset>18415</wp:posOffset>
          </wp:positionH>
          <wp:positionV relativeFrom="paragraph">
            <wp:posOffset>0</wp:posOffset>
          </wp:positionV>
          <wp:extent cx="716915" cy="1097280"/>
          <wp:effectExtent l="0" t="0" r="6985" b="7620"/>
          <wp:wrapSquare wrapText="largest"/>
          <wp:docPr id="6" name="Picture 2" descr="DAPWDWGSE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PWDWGSEAL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16915" cy="1097280"/>
                  </a:xfrm>
                  <a:prstGeom prst="rect">
                    <a:avLst/>
                  </a:prstGeom>
                  <a:noFill/>
                </pic:spPr>
              </pic:pic>
            </a:graphicData>
          </a:graphic>
          <wp14:sizeRelH relativeFrom="page">
            <wp14:pctWidth>0</wp14:pctWidth>
          </wp14:sizeRelH>
          <wp14:sizeRelV relativeFrom="page">
            <wp14:pctHeight>0</wp14:pctHeight>
          </wp14:sizeRelV>
        </wp:anchor>
      </w:drawing>
    </w:r>
    <w:r w:rsidR="0099187B" w:rsidRPr="0099187B">
      <w:rPr>
        <w:rFonts w:ascii="Garamond" w:eastAsia="Times New Roman" w:hAnsi="Garamond"/>
        <w:b/>
        <w:sz w:val="28"/>
        <w:szCs w:val="20"/>
      </w:rPr>
      <w:t>STATE OF INDIANA</w:t>
    </w:r>
  </w:p>
  <w:p w14:paraId="04DF7DA2" w14:textId="397E2F67" w:rsidR="0099187B" w:rsidRPr="0099187B" w:rsidRDefault="0099187B" w:rsidP="0099187B">
    <w:pPr>
      <w:keepNext/>
      <w:spacing w:after="0" w:line="240" w:lineRule="auto"/>
      <w:outlineLvl w:val="1"/>
      <w:rPr>
        <w:rFonts w:ascii="Garamond" w:eastAsia="Times New Roman" w:hAnsi="Garamond"/>
        <w:b/>
        <w:sz w:val="28"/>
        <w:szCs w:val="20"/>
      </w:rPr>
    </w:pPr>
    <w:r w:rsidRPr="0099187B">
      <w:rPr>
        <w:rFonts w:ascii="Garamond" w:eastAsia="Times New Roman" w:hAnsi="Garamond"/>
        <w:b/>
        <w:smallCaps/>
        <w:sz w:val="24"/>
        <w:szCs w:val="20"/>
      </w:rPr>
      <w:t>Eric J. Holcomb, Governor</w:t>
    </w:r>
  </w:p>
  <w:p w14:paraId="0CE35984" w14:textId="77777777" w:rsidR="0099187B" w:rsidRPr="0099187B" w:rsidRDefault="0099187B" w:rsidP="0099187B">
    <w:pPr>
      <w:spacing w:after="0" w:line="240" w:lineRule="auto"/>
      <w:rPr>
        <w:rFonts w:ascii="Arial" w:eastAsia="Times New Roman" w:hAnsi="Arial" w:cs="Arial"/>
      </w:rPr>
    </w:pPr>
  </w:p>
  <w:p w14:paraId="08EDD022" w14:textId="77777777" w:rsidR="0099187B" w:rsidRPr="0099187B" w:rsidRDefault="0099187B" w:rsidP="0099187B">
    <w:pPr>
      <w:tabs>
        <w:tab w:val="center" w:pos="4680"/>
        <w:tab w:val="right" w:pos="9360"/>
      </w:tabs>
      <w:spacing w:after="0" w:line="240" w:lineRule="auto"/>
      <w:rPr>
        <w:sz w:val="24"/>
        <w:szCs w:val="20"/>
      </w:rPr>
    </w:pPr>
  </w:p>
  <w:p w14:paraId="0A39A609" w14:textId="50C4DA16" w:rsidR="00C96385" w:rsidRDefault="00C96385">
    <w:pPr>
      <w:pStyle w:val="Header"/>
    </w:pPr>
  </w:p>
  <w:p w14:paraId="2AEF6D30" w14:textId="77777777" w:rsidR="00D62818" w:rsidRDefault="00D628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7ED96" w14:textId="77777777" w:rsidR="002D3831" w:rsidRDefault="002D38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50EA"/>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E26DC2"/>
    <w:multiLevelType w:val="hybridMultilevel"/>
    <w:tmpl w:val="C480D7AA"/>
    <w:lvl w:ilvl="0" w:tplc="FFFFFFFF">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0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5BE03F9"/>
    <w:multiLevelType w:val="hybridMultilevel"/>
    <w:tmpl w:val="557612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170C43"/>
    <w:multiLevelType w:val="hybridMultilevel"/>
    <w:tmpl w:val="2BB29FFA"/>
    <w:lvl w:ilvl="0" w:tplc="F92CD742">
      <w:start w:val="1"/>
      <w:numFmt w:val="decimal"/>
      <w:lvlText w:val="%1."/>
      <w:lvlJc w:val="left"/>
      <w:pPr>
        <w:ind w:left="1080" w:hanging="360"/>
      </w:pPr>
      <w:rPr>
        <w:rFonts w:ascii="Calibri" w:hAnsi="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C84BAC"/>
    <w:multiLevelType w:val="multilevel"/>
    <w:tmpl w:val="8954D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803852"/>
    <w:multiLevelType w:val="multilevel"/>
    <w:tmpl w:val="BB286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99546B"/>
    <w:multiLevelType w:val="hybridMultilevel"/>
    <w:tmpl w:val="0134720A"/>
    <w:lvl w:ilvl="0" w:tplc="5350B430">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B5F4DC4"/>
    <w:multiLevelType w:val="hybridMultilevel"/>
    <w:tmpl w:val="B64E70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A51782"/>
    <w:multiLevelType w:val="hybridMultilevel"/>
    <w:tmpl w:val="FF8E95F8"/>
    <w:lvl w:ilvl="0" w:tplc="0C403D9C">
      <w:start w:val="1"/>
      <w:numFmt w:val="upperRoman"/>
      <w:lvlText w:val="%1."/>
      <w:lvlJc w:val="left"/>
      <w:pPr>
        <w:ind w:left="720" w:hanging="720"/>
      </w:pPr>
      <w:rPr>
        <w:rFonts w:hint="default"/>
        <w:b/>
        <w:bCs/>
      </w:rPr>
    </w:lvl>
    <w:lvl w:ilvl="1" w:tplc="F92CD742">
      <w:start w:val="1"/>
      <w:numFmt w:val="decimal"/>
      <w:lvlText w:val="%2."/>
      <w:lvlJc w:val="left"/>
      <w:pPr>
        <w:ind w:left="1080" w:hanging="360"/>
      </w:pPr>
      <w:rPr>
        <w:rFonts w:ascii="Calibri" w:hAnsi="Calibri" w:hint="default"/>
        <w:b/>
        <w:bCs/>
        <w:i w:val="0"/>
        <w:caps w:val="0"/>
        <w:strike w:val="0"/>
        <w:dstrike w:val="0"/>
        <w:vanish w:val="0"/>
        <w:color w:val="auto"/>
        <w:sz w:val="20"/>
        <w:vertAlign w:val="baseline"/>
      </w:rPr>
    </w:lvl>
    <w:lvl w:ilvl="2" w:tplc="ABF460AE">
      <w:start w:val="1"/>
      <w:numFmt w:val="lowerRoman"/>
      <w:lvlText w:val="%3."/>
      <w:lvlJc w:val="right"/>
      <w:pPr>
        <w:ind w:left="1800" w:hanging="180"/>
      </w:pPr>
      <w:rPr>
        <w:b w:val="0"/>
        <w:bCs/>
      </w:rPr>
    </w:lvl>
    <w:lvl w:ilvl="3" w:tplc="AF889C5E">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F63127"/>
    <w:multiLevelType w:val="hybridMultilevel"/>
    <w:tmpl w:val="CBB695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09681A"/>
    <w:multiLevelType w:val="multilevel"/>
    <w:tmpl w:val="DB529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F80D88"/>
    <w:multiLevelType w:val="hybridMultilevel"/>
    <w:tmpl w:val="0134720A"/>
    <w:lvl w:ilvl="0" w:tplc="5350B430">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E85B3D"/>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E0F0430"/>
    <w:multiLevelType w:val="hybridMultilevel"/>
    <w:tmpl w:val="23024E0E"/>
    <w:lvl w:ilvl="0" w:tplc="3992F7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3C355E7"/>
    <w:multiLevelType w:val="hybridMultilevel"/>
    <w:tmpl w:val="A5F63B4C"/>
    <w:lvl w:ilvl="0" w:tplc="0C403D9C">
      <w:start w:val="1"/>
      <w:numFmt w:val="upperRoman"/>
      <w:lvlText w:val="%1."/>
      <w:lvlJc w:val="left"/>
      <w:pPr>
        <w:ind w:left="720" w:hanging="720"/>
      </w:pPr>
      <w:rPr>
        <w:rFonts w:hint="default"/>
        <w:b/>
        <w:bCs/>
      </w:rPr>
    </w:lvl>
    <w:lvl w:ilvl="1" w:tplc="A484CA24">
      <w:start w:val="1"/>
      <w:numFmt w:val="lowerLetter"/>
      <w:lvlText w:val="%2."/>
      <w:lvlJc w:val="left"/>
      <w:pPr>
        <w:ind w:left="1080" w:hanging="360"/>
      </w:pPr>
      <w:rPr>
        <w:b w:val="0"/>
        <w:bCs/>
      </w:rPr>
    </w:lvl>
    <w:lvl w:ilvl="2" w:tplc="ABF460AE">
      <w:start w:val="1"/>
      <w:numFmt w:val="lowerRoman"/>
      <w:lvlText w:val="%3."/>
      <w:lvlJc w:val="right"/>
      <w:pPr>
        <w:ind w:left="1800" w:hanging="180"/>
      </w:pPr>
      <w:rPr>
        <w:b w:val="0"/>
        <w:bCs/>
      </w:rPr>
    </w:lvl>
    <w:lvl w:ilvl="3" w:tplc="86B8AA4C">
      <w:start w:val="1"/>
      <w:numFmt w:val="decimal"/>
      <w:lvlText w:val="%4."/>
      <w:lvlJc w:val="left"/>
      <w:pPr>
        <w:ind w:left="2520" w:hanging="360"/>
      </w:pPr>
      <w:rPr>
        <w:b w:val="0"/>
        <w:bCs/>
      </w:rPr>
    </w:lvl>
    <w:lvl w:ilvl="4" w:tplc="04090001">
      <w:start w:val="1"/>
      <w:numFmt w:val="bullet"/>
      <w:lvlText w:val=""/>
      <w:lvlJc w:val="left"/>
      <w:pPr>
        <w:ind w:left="3240" w:hanging="360"/>
      </w:pPr>
      <w:rPr>
        <w:rFonts w:ascii="Symbol" w:hAnsi="Symbol" w:hint="default"/>
        <w:b w:val="0"/>
        <w:bCs/>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DE805BC"/>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77E0CCE"/>
    <w:multiLevelType w:val="multilevel"/>
    <w:tmpl w:val="CD860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2A91512"/>
    <w:multiLevelType w:val="hybridMultilevel"/>
    <w:tmpl w:val="21D44E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7649203C"/>
    <w:multiLevelType w:val="hybridMultilevel"/>
    <w:tmpl w:val="2F96F88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8330599"/>
    <w:multiLevelType w:val="hybridMultilevel"/>
    <w:tmpl w:val="F2E6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7970448">
    <w:abstractNumId w:val="14"/>
  </w:num>
  <w:num w:numId="2" w16cid:durableId="1279221563">
    <w:abstractNumId w:val="8"/>
  </w:num>
  <w:num w:numId="3" w16cid:durableId="43606070">
    <w:abstractNumId w:val="19"/>
  </w:num>
  <w:num w:numId="4" w16cid:durableId="417748119">
    <w:abstractNumId w:val="4"/>
    <w:lvlOverride w:ilvl="0">
      <w:lvl w:ilvl="0">
        <w:numFmt w:val="lowerLetter"/>
        <w:lvlText w:val="%1."/>
        <w:lvlJc w:val="left"/>
      </w:lvl>
    </w:lvlOverride>
  </w:num>
  <w:num w:numId="5" w16cid:durableId="1121730946">
    <w:abstractNumId w:val="6"/>
  </w:num>
  <w:num w:numId="6" w16cid:durableId="1801997706">
    <w:abstractNumId w:val="3"/>
  </w:num>
  <w:num w:numId="7" w16cid:durableId="177427760">
    <w:abstractNumId w:val="0"/>
  </w:num>
  <w:num w:numId="8" w16cid:durableId="491485358">
    <w:abstractNumId w:val="16"/>
    <w:lvlOverride w:ilvl="0">
      <w:lvl w:ilvl="0">
        <w:numFmt w:val="lowerLetter"/>
        <w:lvlText w:val="%1."/>
        <w:lvlJc w:val="left"/>
      </w:lvl>
    </w:lvlOverride>
  </w:num>
  <w:num w:numId="9" w16cid:durableId="1737320957">
    <w:abstractNumId w:val="15"/>
  </w:num>
  <w:num w:numId="10" w16cid:durableId="252056746">
    <w:abstractNumId w:val="12"/>
  </w:num>
  <w:num w:numId="11" w16cid:durableId="1476532789">
    <w:abstractNumId w:val="13"/>
  </w:num>
  <w:num w:numId="12" w16cid:durableId="1751582962">
    <w:abstractNumId w:val="11"/>
  </w:num>
  <w:num w:numId="13" w16cid:durableId="1902133650">
    <w:abstractNumId w:val="1"/>
  </w:num>
  <w:num w:numId="14" w16cid:durableId="240651032">
    <w:abstractNumId w:val="2"/>
  </w:num>
  <w:num w:numId="15" w16cid:durableId="1322737057">
    <w:abstractNumId w:val="5"/>
  </w:num>
  <w:num w:numId="16" w16cid:durableId="452139147">
    <w:abstractNumId w:val="10"/>
  </w:num>
  <w:num w:numId="17" w16cid:durableId="1283222221">
    <w:abstractNumId w:val="7"/>
  </w:num>
  <w:num w:numId="18" w16cid:durableId="1850832042">
    <w:abstractNumId w:val="17"/>
  </w:num>
  <w:num w:numId="19" w16cid:durableId="1050114646">
    <w:abstractNumId w:val="18"/>
  </w:num>
  <w:num w:numId="20" w16cid:durableId="82012486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CA2"/>
    <w:rsid w:val="00001F87"/>
    <w:rsid w:val="000064BB"/>
    <w:rsid w:val="00006F38"/>
    <w:rsid w:val="00015B68"/>
    <w:rsid w:val="00023DCA"/>
    <w:rsid w:val="00031045"/>
    <w:rsid w:val="000324B6"/>
    <w:rsid w:val="000424BC"/>
    <w:rsid w:val="00045948"/>
    <w:rsid w:val="0004790B"/>
    <w:rsid w:val="00053F8E"/>
    <w:rsid w:val="0005521D"/>
    <w:rsid w:val="0005549A"/>
    <w:rsid w:val="000576EA"/>
    <w:rsid w:val="0006780A"/>
    <w:rsid w:val="00072721"/>
    <w:rsid w:val="000733A2"/>
    <w:rsid w:val="00082F23"/>
    <w:rsid w:val="00084C97"/>
    <w:rsid w:val="00090F6F"/>
    <w:rsid w:val="00093035"/>
    <w:rsid w:val="000968E5"/>
    <w:rsid w:val="000B0E03"/>
    <w:rsid w:val="000D13D5"/>
    <w:rsid w:val="000E3786"/>
    <w:rsid w:val="000E75AA"/>
    <w:rsid w:val="000E76B8"/>
    <w:rsid w:val="000F281E"/>
    <w:rsid w:val="000F3248"/>
    <w:rsid w:val="000F4745"/>
    <w:rsid w:val="000F504D"/>
    <w:rsid w:val="000F7BB0"/>
    <w:rsid w:val="00113B7C"/>
    <w:rsid w:val="0011733C"/>
    <w:rsid w:val="00125162"/>
    <w:rsid w:val="00134341"/>
    <w:rsid w:val="00134B8A"/>
    <w:rsid w:val="00142747"/>
    <w:rsid w:val="0014354A"/>
    <w:rsid w:val="001472BB"/>
    <w:rsid w:val="00147A4D"/>
    <w:rsid w:val="0016083B"/>
    <w:rsid w:val="001621D3"/>
    <w:rsid w:val="00167884"/>
    <w:rsid w:val="00173C0E"/>
    <w:rsid w:val="0017501C"/>
    <w:rsid w:val="001937B4"/>
    <w:rsid w:val="001A2A65"/>
    <w:rsid w:val="001A3293"/>
    <w:rsid w:val="001A3F96"/>
    <w:rsid w:val="001B1CB2"/>
    <w:rsid w:val="001B4BBF"/>
    <w:rsid w:val="001C7C75"/>
    <w:rsid w:val="001E26C6"/>
    <w:rsid w:val="001E44BA"/>
    <w:rsid w:val="001E7DC8"/>
    <w:rsid w:val="001F7854"/>
    <w:rsid w:val="0020068D"/>
    <w:rsid w:val="002049BF"/>
    <w:rsid w:val="002049CB"/>
    <w:rsid w:val="00205078"/>
    <w:rsid w:val="00215211"/>
    <w:rsid w:val="00221903"/>
    <w:rsid w:val="002225AF"/>
    <w:rsid w:val="00222EE7"/>
    <w:rsid w:val="00225469"/>
    <w:rsid w:val="00226BBC"/>
    <w:rsid w:val="00227A43"/>
    <w:rsid w:val="00231C49"/>
    <w:rsid w:val="00231D22"/>
    <w:rsid w:val="00236911"/>
    <w:rsid w:val="00260F8E"/>
    <w:rsid w:val="00261550"/>
    <w:rsid w:val="002615E8"/>
    <w:rsid w:val="00266669"/>
    <w:rsid w:val="00273C12"/>
    <w:rsid w:val="00274E77"/>
    <w:rsid w:val="002771FC"/>
    <w:rsid w:val="00281040"/>
    <w:rsid w:val="00283FA5"/>
    <w:rsid w:val="00284D88"/>
    <w:rsid w:val="0029568F"/>
    <w:rsid w:val="002A6A83"/>
    <w:rsid w:val="002B57D2"/>
    <w:rsid w:val="002C41C5"/>
    <w:rsid w:val="002C6044"/>
    <w:rsid w:val="002D3831"/>
    <w:rsid w:val="002D4CF0"/>
    <w:rsid w:val="002D6600"/>
    <w:rsid w:val="002F17E0"/>
    <w:rsid w:val="00302177"/>
    <w:rsid w:val="0031330E"/>
    <w:rsid w:val="00313F32"/>
    <w:rsid w:val="0032404D"/>
    <w:rsid w:val="003241C0"/>
    <w:rsid w:val="00331D8E"/>
    <w:rsid w:val="003402E2"/>
    <w:rsid w:val="00341043"/>
    <w:rsid w:val="00347E9E"/>
    <w:rsid w:val="00350FC3"/>
    <w:rsid w:val="0036350C"/>
    <w:rsid w:val="00364232"/>
    <w:rsid w:val="003704AB"/>
    <w:rsid w:val="00382A4F"/>
    <w:rsid w:val="003839B4"/>
    <w:rsid w:val="00387CA2"/>
    <w:rsid w:val="00393F61"/>
    <w:rsid w:val="0039496A"/>
    <w:rsid w:val="003A645A"/>
    <w:rsid w:val="003A68B8"/>
    <w:rsid w:val="003A6EC2"/>
    <w:rsid w:val="003D17C1"/>
    <w:rsid w:val="003D1822"/>
    <w:rsid w:val="003E7082"/>
    <w:rsid w:val="003F25FA"/>
    <w:rsid w:val="00406425"/>
    <w:rsid w:val="00410685"/>
    <w:rsid w:val="004146FF"/>
    <w:rsid w:val="004265C5"/>
    <w:rsid w:val="00432F7E"/>
    <w:rsid w:val="00436E23"/>
    <w:rsid w:val="004455A6"/>
    <w:rsid w:val="00454F41"/>
    <w:rsid w:val="00454FC3"/>
    <w:rsid w:val="004647D3"/>
    <w:rsid w:val="0048521A"/>
    <w:rsid w:val="00486029"/>
    <w:rsid w:val="00486D39"/>
    <w:rsid w:val="004A18BF"/>
    <w:rsid w:val="004A5632"/>
    <w:rsid w:val="004B3287"/>
    <w:rsid w:val="004C4350"/>
    <w:rsid w:val="004D3530"/>
    <w:rsid w:val="004D632D"/>
    <w:rsid w:val="004D74E1"/>
    <w:rsid w:val="004D7520"/>
    <w:rsid w:val="004E6601"/>
    <w:rsid w:val="004F56E4"/>
    <w:rsid w:val="005075A3"/>
    <w:rsid w:val="00520F43"/>
    <w:rsid w:val="005226D4"/>
    <w:rsid w:val="00533F4F"/>
    <w:rsid w:val="005352D9"/>
    <w:rsid w:val="005367A6"/>
    <w:rsid w:val="00541FED"/>
    <w:rsid w:val="005430C4"/>
    <w:rsid w:val="005619EF"/>
    <w:rsid w:val="00561E7F"/>
    <w:rsid w:val="005635C5"/>
    <w:rsid w:val="00566866"/>
    <w:rsid w:val="00570F34"/>
    <w:rsid w:val="00576301"/>
    <w:rsid w:val="005844B6"/>
    <w:rsid w:val="0059175D"/>
    <w:rsid w:val="005A2D41"/>
    <w:rsid w:val="005A7CA6"/>
    <w:rsid w:val="005B23E6"/>
    <w:rsid w:val="005B6C24"/>
    <w:rsid w:val="005B7461"/>
    <w:rsid w:val="005C2193"/>
    <w:rsid w:val="005C2A2A"/>
    <w:rsid w:val="005C407D"/>
    <w:rsid w:val="005C4A36"/>
    <w:rsid w:val="005C76BC"/>
    <w:rsid w:val="005D14F0"/>
    <w:rsid w:val="005E2CD7"/>
    <w:rsid w:val="006063A8"/>
    <w:rsid w:val="00611B36"/>
    <w:rsid w:val="006162AE"/>
    <w:rsid w:val="006455EB"/>
    <w:rsid w:val="0065112A"/>
    <w:rsid w:val="00651464"/>
    <w:rsid w:val="00651BA9"/>
    <w:rsid w:val="00660BC3"/>
    <w:rsid w:val="0066338C"/>
    <w:rsid w:val="0067252D"/>
    <w:rsid w:val="00681BA7"/>
    <w:rsid w:val="006909EE"/>
    <w:rsid w:val="00692BC4"/>
    <w:rsid w:val="00693F79"/>
    <w:rsid w:val="006A0BC1"/>
    <w:rsid w:val="006B1452"/>
    <w:rsid w:val="006B19B7"/>
    <w:rsid w:val="006B2BE3"/>
    <w:rsid w:val="006C3061"/>
    <w:rsid w:val="006C4CA0"/>
    <w:rsid w:val="006C5218"/>
    <w:rsid w:val="006D5472"/>
    <w:rsid w:val="006E01C5"/>
    <w:rsid w:val="006E1AED"/>
    <w:rsid w:val="006E67F5"/>
    <w:rsid w:val="00710DB0"/>
    <w:rsid w:val="00717553"/>
    <w:rsid w:val="00730D5C"/>
    <w:rsid w:val="007409A6"/>
    <w:rsid w:val="00741FA1"/>
    <w:rsid w:val="00747263"/>
    <w:rsid w:val="00747852"/>
    <w:rsid w:val="0075252B"/>
    <w:rsid w:val="00754AE8"/>
    <w:rsid w:val="007635F7"/>
    <w:rsid w:val="0077153B"/>
    <w:rsid w:val="00773E20"/>
    <w:rsid w:val="00781628"/>
    <w:rsid w:val="00781D6B"/>
    <w:rsid w:val="007828A3"/>
    <w:rsid w:val="00782A17"/>
    <w:rsid w:val="007831AC"/>
    <w:rsid w:val="00791E6A"/>
    <w:rsid w:val="00793217"/>
    <w:rsid w:val="00794A5B"/>
    <w:rsid w:val="007A05E2"/>
    <w:rsid w:val="007A78EF"/>
    <w:rsid w:val="007B1F0E"/>
    <w:rsid w:val="007B27A9"/>
    <w:rsid w:val="007B5CA5"/>
    <w:rsid w:val="007B6BEC"/>
    <w:rsid w:val="007D0076"/>
    <w:rsid w:val="007D665F"/>
    <w:rsid w:val="007E2636"/>
    <w:rsid w:val="007F698E"/>
    <w:rsid w:val="007F6A18"/>
    <w:rsid w:val="007F7CCF"/>
    <w:rsid w:val="00801B6B"/>
    <w:rsid w:val="008024AE"/>
    <w:rsid w:val="00816F04"/>
    <w:rsid w:val="00822A48"/>
    <w:rsid w:val="008236B6"/>
    <w:rsid w:val="00826EB1"/>
    <w:rsid w:val="00831A13"/>
    <w:rsid w:val="008462EB"/>
    <w:rsid w:val="00850AB6"/>
    <w:rsid w:val="00850E1F"/>
    <w:rsid w:val="00863852"/>
    <w:rsid w:val="00865FEC"/>
    <w:rsid w:val="008722C9"/>
    <w:rsid w:val="00876D4B"/>
    <w:rsid w:val="00884163"/>
    <w:rsid w:val="0088499C"/>
    <w:rsid w:val="008939A7"/>
    <w:rsid w:val="008943B7"/>
    <w:rsid w:val="00895911"/>
    <w:rsid w:val="008A0E93"/>
    <w:rsid w:val="008A268C"/>
    <w:rsid w:val="008A2FB7"/>
    <w:rsid w:val="008A5CEA"/>
    <w:rsid w:val="008B55C2"/>
    <w:rsid w:val="008C53FC"/>
    <w:rsid w:val="008D1292"/>
    <w:rsid w:val="008D1C3B"/>
    <w:rsid w:val="008E01B4"/>
    <w:rsid w:val="008E3020"/>
    <w:rsid w:val="008E4727"/>
    <w:rsid w:val="008F1CFB"/>
    <w:rsid w:val="008F6E75"/>
    <w:rsid w:val="00900529"/>
    <w:rsid w:val="00917E78"/>
    <w:rsid w:val="00930FEA"/>
    <w:rsid w:val="00941D14"/>
    <w:rsid w:val="0094276A"/>
    <w:rsid w:val="0094790D"/>
    <w:rsid w:val="00954E6D"/>
    <w:rsid w:val="00957DB3"/>
    <w:rsid w:val="009617A1"/>
    <w:rsid w:val="00966A16"/>
    <w:rsid w:val="009851ED"/>
    <w:rsid w:val="0098761D"/>
    <w:rsid w:val="0099187B"/>
    <w:rsid w:val="00995ED9"/>
    <w:rsid w:val="00996753"/>
    <w:rsid w:val="009A435C"/>
    <w:rsid w:val="009A48C6"/>
    <w:rsid w:val="009A7E11"/>
    <w:rsid w:val="009B78FF"/>
    <w:rsid w:val="009C5365"/>
    <w:rsid w:val="009C6FB4"/>
    <w:rsid w:val="009C7E68"/>
    <w:rsid w:val="009D0C92"/>
    <w:rsid w:val="009F29F7"/>
    <w:rsid w:val="009F79FA"/>
    <w:rsid w:val="00A01992"/>
    <w:rsid w:val="00A115B0"/>
    <w:rsid w:val="00A13E23"/>
    <w:rsid w:val="00A143DE"/>
    <w:rsid w:val="00A21961"/>
    <w:rsid w:val="00A3201F"/>
    <w:rsid w:val="00A43FCA"/>
    <w:rsid w:val="00A51816"/>
    <w:rsid w:val="00A56D2D"/>
    <w:rsid w:val="00A57C30"/>
    <w:rsid w:val="00A74C51"/>
    <w:rsid w:val="00A75A5A"/>
    <w:rsid w:val="00A80186"/>
    <w:rsid w:val="00A82886"/>
    <w:rsid w:val="00A8305F"/>
    <w:rsid w:val="00A906EC"/>
    <w:rsid w:val="00A95FF7"/>
    <w:rsid w:val="00AA01F2"/>
    <w:rsid w:val="00AA07AE"/>
    <w:rsid w:val="00AA0D40"/>
    <w:rsid w:val="00AA17C9"/>
    <w:rsid w:val="00AB4ECC"/>
    <w:rsid w:val="00AB4EF4"/>
    <w:rsid w:val="00AC2EF9"/>
    <w:rsid w:val="00AC3412"/>
    <w:rsid w:val="00AC5871"/>
    <w:rsid w:val="00AC6DB2"/>
    <w:rsid w:val="00AD1115"/>
    <w:rsid w:val="00AE1A63"/>
    <w:rsid w:val="00AE2896"/>
    <w:rsid w:val="00AE5A8C"/>
    <w:rsid w:val="00AF287D"/>
    <w:rsid w:val="00AF3677"/>
    <w:rsid w:val="00B1215F"/>
    <w:rsid w:val="00B13F0C"/>
    <w:rsid w:val="00B21E77"/>
    <w:rsid w:val="00B25533"/>
    <w:rsid w:val="00B25D83"/>
    <w:rsid w:val="00B30CB6"/>
    <w:rsid w:val="00B314B5"/>
    <w:rsid w:val="00B31C1D"/>
    <w:rsid w:val="00B34CF2"/>
    <w:rsid w:val="00B36651"/>
    <w:rsid w:val="00B41AE0"/>
    <w:rsid w:val="00B565A1"/>
    <w:rsid w:val="00B56F46"/>
    <w:rsid w:val="00B61E5E"/>
    <w:rsid w:val="00B734D2"/>
    <w:rsid w:val="00B85A22"/>
    <w:rsid w:val="00B8752B"/>
    <w:rsid w:val="00BA0303"/>
    <w:rsid w:val="00BA72EA"/>
    <w:rsid w:val="00BA7DDB"/>
    <w:rsid w:val="00BB0C08"/>
    <w:rsid w:val="00BB5813"/>
    <w:rsid w:val="00BD2A25"/>
    <w:rsid w:val="00BE0C7E"/>
    <w:rsid w:val="00BF0ECB"/>
    <w:rsid w:val="00BF1173"/>
    <w:rsid w:val="00BF4440"/>
    <w:rsid w:val="00BF5C90"/>
    <w:rsid w:val="00C06716"/>
    <w:rsid w:val="00C13666"/>
    <w:rsid w:val="00C13E3A"/>
    <w:rsid w:val="00C30086"/>
    <w:rsid w:val="00C3384C"/>
    <w:rsid w:val="00C3716B"/>
    <w:rsid w:val="00C3786C"/>
    <w:rsid w:val="00C467FA"/>
    <w:rsid w:val="00C51ACB"/>
    <w:rsid w:val="00C54058"/>
    <w:rsid w:val="00C563A1"/>
    <w:rsid w:val="00C618EE"/>
    <w:rsid w:val="00C63746"/>
    <w:rsid w:val="00C66D2A"/>
    <w:rsid w:val="00C67B60"/>
    <w:rsid w:val="00C72A4C"/>
    <w:rsid w:val="00C80268"/>
    <w:rsid w:val="00C805D0"/>
    <w:rsid w:val="00C94748"/>
    <w:rsid w:val="00C96385"/>
    <w:rsid w:val="00C97755"/>
    <w:rsid w:val="00CA0C6C"/>
    <w:rsid w:val="00CA45EB"/>
    <w:rsid w:val="00CB3BF6"/>
    <w:rsid w:val="00CB5393"/>
    <w:rsid w:val="00CB5FF7"/>
    <w:rsid w:val="00CC41F7"/>
    <w:rsid w:val="00CC5E44"/>
    <w:rsid w:val="00CD38BE"/>
    <w:rsid w:val="00CE206A"/>
    <w:rsid w:val="00CE6EA3"/>
    <w:rsid w:val="00CF7B1A"/>
    <w:rsid w:val="00D004DB"/>
    <w:rsid w:val="00D17AD3"/>
    <w:rsid w:val="00D17D74"/>
    <w:rsid w:val="00D21267"/>
    <w:rsid w:val="00D26C22"/>
    <w:rsid w:val="00D31A97"/>
    <w:rsid w:val="00D37939"/>
    <w:rsid w:val="00D37A05"/>
    <w:rsid w:val="00D46AC1"/>
    <w:rsid w:val="00D547AA"/>
    <w:rsid w:val="00D547FC"/>
    <w:rsid w:val="00D62818"/>
    <w:rsid w:val="00D63E8D"/>
    <w:rsid w:val="00D64A8F"/>
    <w:rsid w:val="00D6769B"/>
    <w:rsid w:val="00D70028"/>
    <w:rsid w:val="00D71338"/>
    <w:rsid w:val="00D84EFC"/>
    <w:rsid w:val="00D851A8"/>
    <w:rsid w:val="00D870DA"/>
    <w:rsid w:val="00D91A48"/>
    <w:rsid w:val="00D931F8"/>
    <w:rsid w:val="00D963B6"/>
    <w:rsid w:val="00DA0892"/>
    <w:rsid w:val="00DA1619"/>
    <w:rsid w:val="00DA2435"/>
    <w:rsid w:val="00DB4300"/>
    <w:rsid w:val="00DD2D15"/>
    <w:rsid w:val="00DD5059"/>
    <w:rsid w:val="00DE2C90"/>
    <w:rsid w:val="00DE2FD8"/>
    <w:rsid w:val="00DE5D07"/>
    <w:rsid w:val="00DE7835"/>
    <w:rsid w:val="00DE7D32"/>
    <w:rsid w:val="00DF2DAE"/>
    <w:rsid w:val="00E01D43"/>
    <w:rsid w:val="00E069E6"/>
    <w:rsid w:val="00E13145"/>
    <w:rsid w:val="00E21E0D"/>
    <w:rsid w:val="00E22CC8"/>
    <w:rsid w:val="00E25181"/>
    <w:rsid w:val="00E4024E"/>
    <w:rsid w:val="00E57262"/>
    <w:rsid w:val="00E572AF"/>
    <w:rsid w:val="00E60B0A"/>
    <w:rsid w:val="00E6116E"/>
    <w:rsid w:val="00E61801"/>
    <w:rsid w:val="00E65D80"/>
    <w:rsid w:val="00E7159C"/>
    <w:rsid w:val="00E77FD7"/>
    <w:rsid w:val="00E85328"/>
    <w:rsid w:val="00E87F53"/>
    <w:rsid w:val="00E90371"/>
    <w:rsid w:val="00E9149E"/>
    <w:rsid w:val="00EA295C"/>
    <w:rsid w:val="00EB401F"/>
    <w:rsid w:val="00EC25E9"/>
    <w:rsid w:val="00EC5082"/>
    <w:rsid w:val="00ED48C2"/>
    <w:rsid w:val="00ED6A19"/>
    <w:rsid w:val="00EE0C86"/>
    <w:rsid w:val="00EE55B2"/>
    <w:rsid w:val="00EF2275"/>
    <w:rsid w:val="00EF6955"/>
    <w:rsid w:val="00EF7BB0"/>
    <w:rsid w:val="00F0361F"/>
    <w:rsid w:val="00F1268E"/>
    <w:rsid w:val="00F131C1"/>
    <w:rsid w:val="00F26D67"/>
    <w:rsid w:val="00F2779E"/>
    <w:rsid w:val="00F303E7"/>
    <w:rsid w:val="00F31EC8"/>
    <w:rsid w:val="00F344BC"/>
    <w:rsid w:val="00F41759"/>
    <w:rsid w:val="00F473AC"/>
    <w:rsid w:val="00F52C38"/>
    <w:rsid w:val="00F5425C"/>
    <w:rsid w:val="00F542C5"/>
    <w:rsid w:val="00F606A9"/>
    <w:rsid w:val="00F67B24"/>
    <w:rsid w:val="00F83668"/>
    <w:rsid w:val="00F85F08"/>
    <w:rsid w:val="00F90D35"/>
    <w:rsid w:val="00FA0F51"/>
    <w:rsid w:val="00FA105E"/>
    <w:rsid w:val="00FA67D5"/>
    <w:rsid w:val="00FA6C3A"/>
    <w:rsid w:val="00FA761C"/>
    <w:rsid w:val="00FB03DB"/>
    <w:rsid w:val="00FB594C"/>
    <w:rsid w:val="00FE52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D12B1"/>
  <w15:chartTrackingRefBased/>
  <w15:docId w15:val="{FFDA1AC9-C30C-4F41-B655-63986473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A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87CA2"/>
    <w:rPr>
      <w:color w:val="0000FF"/>
      <w:u w:val="single"/>
    </w:rPr>
  </w:style>
  <w:style w:type="paragraph" w:styleId="ListParagraph">
    <w:name w:val="List Paragraph"/>
    <w:basedOn w:val="Normal"/>
    <w:link w:val="ListParagraphChar"/>
    <w:uiPriority w:val="34"/>
    <w:qFormat/>
    <w:rsid w:val="00387CA2"/>
    <w:pPr>
      <w:ind w:left="720"/>
      <w:contextualSpacing/>
      <w:jc w:val="both"/>
    </w:pPr>
    <w:rPr>
      <w:rFonts w:eastAsia="MS Mincho"/>
      <w:sz w:val="24"/>
      <w:lang w:bidi="en-US"/>
    </w:rPr>
  </w:style>
  <w:style w:type="character" w:customStyle="1" w:styleId="ListParagraphChar">
    <w:name w:val="List Paragraph Char"/>
    <w:link w:val="ListParagraph"/>
    <w:uiPriority w:val="34"/>
    <w:rsid w:val="00387CA2"/>
    <w:rPr>
      <w:rFonts w:ascii="Calibri" w:eastAsia="MS Mincho" w:hAnsi="Calibri" w:cs="Times New Roman"/>
      <w:sz w:val="24"/>
      <w:lang w:bidi="en-US"/>
    </w:rPr>
  </w:style>
  <w:style w:type="character" w:styleId="CommentReference">
    <w:name w:val="annotation reference"/>
    <w:basedOn w:val="DefaultParagraphFont"/>
    <w:uiPriority w:val="99"/>
    <w:semiHidden/>
    <w:unhideWhenUsed/>
    <w:rsid w:val="00EC25E9"/>
    <w:rPr>
      <w:sz w:val="16"/>
      <w:szCs w:val="16"/>
    </w:rPr>
  </w:style>
  <w:style w:type="paragraph" w:styleId="CommentText">
    <w:name w:val="annotation text"/>
    <w:basedOn w:val="Normal"/>
    <w:link w:val="CommentTextChar"/>
    <w:uiPriority w:val="99"/>
    <w:semiHidden/>
    <w:unhideWhenUsed/>
    <w:rsid w:val="00EC25E9"/>
    <w:pPr>
      <w:spacing w:line="240" w:lineRule="auto"/>
    </w:pPr>
    <w:rPr>
      <w:sz w:val="20"/>
      <w:szCs w:val="20"/>
    </w:rPr>
  </w:style>
  <w:style w:type="character" w:customStyle="1" w:styleId="CommentTextChar">
    <w:name w:val="Comment Text Char"/>
    <w:basedOn w:val="DefaultParagraphFont"/>
    <w:link w:val="CommentText"/>
    <w:uiPriority w:val="99"/>
    <w:semiHidden/>
    <w:rsid w:val="00EC25E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C25E9"/>
    <w:rPr>
      <w:b/>
      <w:bCs/>
    </w:rPr>
  </w:style>
  <w:style w:type="character" w:customStyle="1" w:styleId="CommentSubjectChar">
    <w:name w:val="Comment Subject Char"/>
    <w:basedOn w:val="CommentTextChar"/>
    <w:link w:val="CommentSubject"/>
    <w:uiPriority w:val="99"/>
    <w:semiHidden/>
    <w:rsid w:val="00EC25E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C25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5E9"/>
    <w:rPr>
      <w:rFonts w:ascii="Segoe UI" w:eastAsia="Calibri" w:hAnsi="Segoe UI" w:cs="Segoe UI"/>
      <w:sz w:val="18"/>
      <w:szCs w:val="18"/>
    </w:rPr>
  </w:style>
  <w:style w:type="table" w:styleId="TableGrid">
    <w:name w:val="Table Grid"/>
    <w:basedOn w:val="TableNormal"/>
    <w:uiPriority w:val="59"/>
    <w:rsid w:val="00F85F08"/>
    <w:pPr>
      <w:spacing w:after="0" w:line="240" w:lineRule="auto"/>
    </w:pPr>
    <w:rPr>
      <w:rFonts w:ascii="Calibri" w:hAnsi="Calibri"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85F08"/>
    <w:rPr>
      <w:color w:val="605E5C"/>
      <w:shd w:val="clear" w:color="auto" w:fill="E1DFDD"/>
    </w:rPr>
  </w:style>
  <w:style w:type="paragraph" w:styleId="Header">
    <w:name w:val="header"/>
    <w:basedOn w:val="Normal"/>
    <w:link w:val="HeaderChar"/>
    <w:uiPriority w:val="99"/>
    <w:unhideWhenUsed/>
    <w:rsid w:val="00CC5E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E44"/>
    <w:rPr>
      <w:rFonts w:ascii="Calibri" w:eastAsia="Calibri" w:hAnsi="Calibri" w:cs="Times New Roman"/>
    </w:rPr>
  </w:style>
  <w:style w:type="paragraph" w:styleId="Footer">
    <w:name w:val="footer"/>
    <w:basedOn w:val="Normal"/>
    <w:link w:val="FooterChar"/>
    <w:uiPriority w:val="99"/>
    <w:unhideWhenUsed/>
    <w:rsid w:val="00CC5E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E44"/>
    <w:rPr>
      <w:rFonts w:ascii="Calibri" w:eastAsia="Calibri" w:hAnsi="Calibri" w:cs="Times New Roman"/>
    </w:rPr>
  </w:style>
  <w:style w:type="character" w:styleId="PageNumber">
    <w:name w:val="page number"/>
    <w:basedOn w:val="DefaultParagraphFont"/>
    <w:uiPriority w:val="99"/>
    <w:semiHidden/>
    <w:unhideWhenUsed/>
    <w:rsid w:val="0077153B"/>
  </w:style>
  <w:style w:type="paragraph" w:styleId="Revision">
    <w:name w:val="Revision"/>
    <w:hidden/>
    <w:uiPriority w:val="99"/>
    <w:semiHidden/>
    <w:rsid w:val="0077153B"/>
    <w:pPr>
      <w:spacing w:after="0" w:line="240" w:lineRule="auto"/>
    </w:pPr>
    <w:rPr>
      <w:rFonts w:ascii="Calibri" w:eastAsia="Calibri" w:hAnsi="Calibri" w:cs="Times New Roman"/>
    </w:rPr>
  </w:style>
  <w:style w:type="paragraph" w:styleId="NormalWeb">
    <w:name w:val="Normal (Web)"/>
    <w:basedOn w:val="Normal"/>
    <w:uiPriority w:val="99"/>
    <w:unhideWhenUsed/>
    <w:rsid w:val="004F56E4"/>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AA17C9"/>
  </w:style>
  <w:style w:type="character" w:customStyle="1" w:styleId="eop">
    <w:name w:val="eop"/>
    <w:basedOn w:val="DefaultParagraphFont"/>
    <w:rsid w:val="00AA17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2547">
      <w:bodyDiv w:val="1"/>
      <w:marLeft w:val="0"/>
      <w:marRight w:val="0"/>
      <w:marTop w:val="0"/>
      <w:marBottom w:val="0"/>
      <w:divBdr>
        <w:top w:val="none" w:sz="0" w:space="0" w:color="auto"/>
        <w:left w:val="none" w:sz="0" w:space="0" w:color="auto"/>
        <w:bottom w:val="none" w:sz="0" w:space="0" w:color="auto"/>
        <w:right w:val="none" w:sz="0" w:space="0" w:color="auto"/>
      </w:divBdr>
    </w:div>
    <w:div w:id="164057305">
      <w:bodyDiv w:val="1"/>
      <w:marLeft w:val="0"/>
      <w:marRight w:val="0"/>
      <w:marTop w:val="0"/>
      <w:marBottom w:val="0"/>
      <w:divBdr>
        <w:top w:val="none" w:sz="0" w:space="0" w:color="auto"/>
        <w:left w:val="none" w:sz="0" w:space="0" w:color="auto"/>
        <w:bottom w:val="none" w:sz="0" w:space="0" w:color="auto"/>
        <w:right w:val="none" w:sz="0" w:space="0" w:color="auto"/>
      </w:divBdr>
    </w:div>
    <w:div w:id="210458085">
      <w:bodyDiv w:val="1"/>
      <w:marLeft w:val="0"/>
      <w:marRight w:val="0"/>
      <w:marTop w:val="0"/>
      <w:marBottom w:val="0"/>
      <w:divBdr>
        <w:top w:val="none" w:sz="0" w:space="0" w:color="auto"/>
        <w:left w:val="none" w:sz="0" w:space="0" w:color="auto"/>
        <w:bottom w:val="none" w:sz="0" w:space="0" w:color="auto"/>
        <w:right w:val="none" w:sz="0" w:space="0" w:color="auto"/>
      </w:divBdr>
    </w:div>
    <w:div w:id="535849821">
      <w:bodyDiv w:val="1"/>
      <w:marLeft w:val="0"/>
      <w:marRight w:val="0"/>
      <w:marTop w:val="0"/>
      <w:marBottom w:val="0"/>
      <w:divBdr>
        <w:top w:val="none" w:sz="0" w:space="0" w:color="auto"/>
        <w:left w:val="none" w:sz="0" w:space="0" w:color="auto"/>
        <w:bottom w:val="none" w:sz="0" w:space="0" w:color="auto"/>
        <w:right w:val="none" w:sz="0" w:space="0" w:color="auto"/>
      </w:divBdr>
    </w:div>
    <w:div w:id="739670399">
      <w:bodyDiv w:val="1"/>
      <w:marLeft w:val="0"/>
      <w:marRight w:val="0"/>
      <w:marTop w:val="0"/>
      <w:marBottom w:val="0"/>
      <w:divBdr>
        <w:top w:val="none" w:sz="0" w:space="0" w:color="auto"/>
        <w:left w:val="none" w:sz="0" w:space="0" w:color="auto"/>
        <w:bottom w:val="none" w:sz="0" w:space="0" w:color="auto"/>
        <w:right w:val="none" w:sz="0" w:space="0" w:color="auto"/>
      </w:divBdr>
    </w:div>
    <w:div w:id="884147184">
      <w:bodyDiv w:val="1"/>
      <w:marLeft w:val="0"/>
      <w:marRight w:val="0"/>
      <w:marTop w:val="0"/>
      <w:marBottom w:val="0"/>
      <w:divBdr>
        <w:top w:val="none" w:sz="0" w:space="0" w:color="auto"/>
        <w:left w:val="none" w:sz="0" w:space="0" w:color="auto"/>
        <w:bottom w:val="none" w:sz="0" w:space="0" w:color="auto"/>
        <w:right w:val="none" w:sz="0" w:space="0" w:color="auto"/>
      </w:divBdr>
    </w:div>
    <w:div w:id="1210266753">
      <w:bodyDiv w:val="1"/>
      <w:marLeft w:val="0"/>
      <w:marRight w:val="0"/>
      <w:marTop w:val="0"/>
      <w:marBottom w:val="0"/>
      <w:divBdr>
        <w:top w:val="none" w:sz="0" w:space="0" w:color="auto"/>
        <w:left w:val="none" w:sz="0" w:space="0" w:color="auto"/>
        <w:bottom w:val="none" w:sz="0" w:space="0" w:color="auto"/>
        <w:right w:val="none" w:sz="0" w:space="0" w:color="auto"/>
      </w:divBdr>
    </w:div>
    <w:div w:id="1471362413">
      <w:bodyDiv w:val="1"/>
      <w:marLeft w:val="0"/>
      <w:marRight w:val="0"/>
      <w:marTop w:val="0"/>
      <w:marBottom w:val="0"/>
      <w:divBdr>
        <w:top w:val="none" w:sz="0" w:space="0" w:color="auto"/>
        <w:left w:val="none" w:sz="0" w:space="0" w:color="auto"/>
        <w:bottom w:val="none" w:sz="0" w:space="0" w:color="auto"/>
        <w:right w:val="none" w:sz="0" w:space="0" w:color="auto"/>
      </w:divBdr>
    </w:div>
    <w:div w:id="1576276747">
      <w:bodyDiv w:val="1"/>
      <w:marLeft w:val="0"/>
      <w:marRight w:val="0"/>
      <w:marTop w:val="0"/>
      <w:marBottom w:val="0"/>
      <w:divBdr>
        <w:top w:val="none" w:sz="0" w:space="0" w:color="auto"/>
        <w:left w:val="none" w:sz="0" w:space="0" w:color="auto"/>
        <w:bottom w:val="none" w:sz="0" w:space="0" w:color="auto"/>
        <w:right w:val="none" w:sz="0" w:space="0" w:color="auto"/>
      </w:divBdr>
    </w:div>
    <w:div w:id="1922251655">
      <w:bodyDiv w:val="1"/>
      <w:marLeft w:val="0"/>
      <w:marRight w:val="0"/>
      <w:marTop w:val="0"/>
      <w:marBottom w:val="0"/>
      <w:divBdr>
        <w:top w:val="none" w:sz="0" w:space="0" w:color="auto"/>
        <w:left w:val="none" w:sz="0" w:space="0" w:color="auto"/>
        <w:bottom w:val="none" w:sz="0" w:space="0" w:color="auto"/>
        <w:right w:val="none" w:sz="0" w:space="0" w:color="auto"/>
      </w:divBdr>
      <w:divsChild>
        <w:div w:id="1235092840">
          <w:marLeft w:val="0"/>
          <w:marRight w:val="0"/>
          <w:marTop w:val="0"/>
          <w:marBottom w:val="0"/>
          <w:divBdr>
            <w:top w:val="none" w:sz="0" w:space="0" w:color="auto"/>
            <w:left w:val="none" w:sz="0" w:space="0" w:color="auto"/>
            <w:bottom w:val="none" w:sz="0" w:space="0" w:color="auto"/>
            <w:right w:val="none" w:sz="0" w:space="0" w:color="auto"/>
          </w:divBdr>
          <w:divsChild>
            <w:div w:id="1781215667">
              <w:marLeft w:val="0"/>
              <w:marRight w:val="0"/>
              <w:marTop w:val="0"/>
              <w:marBottom w:val="0"/>
              <w:divBdr>
                <w:top w:val="none" w:sz="0" w:space="0" w:color="auto"/>
                <w:left w:val="none" w:sz="0" w:space="0" w:color="auto"/>
                <w:bottom w:val="none" w:sz="0" w:space="0" w:color="auto"/>
                <w:right w:val="none" w:sz="0" w:space="0" w:color="auto"/>
              </w:divBdr>
            </w:div>
          </w:divsChild>
        </w:div>
        <w:div w:id="45371534">
          <w:marLeft w:val="0"/>
          <w:marRight w:val="0"/>
          <w:marTop w:val="0"/>
          <w:marBottom w:val="0"/>
          <w:divBdr>
            <w:top w:val="none" w:sz="0" w:space="0" w:color="auto"/>
            <w:left w:val="none" w:sz="0" w:space="0" w:color="auto"/>
            <w:bottom w:val="none" w:sz="0" w:space="0" w:color="auto"/>
            <w:right w:val="none" w:sz="0" w:space="0" w:color="auto"/>
          </w:divBdr>
          <w:divsChild>
            <w:div w:id="1576939880">
              <w:marLeft w:val="0"/>
              <w:marRight w:val="0"/>
              <w:marTop w:val="0"/>
              <w:marBottom w:val="0"/>
              <w:divBdr>
                <w:top w:val="none" w:sz="0" w:space="0" w:color="auto"/>
                <w:left w:val="none" w:sz="0" w:space="0" w:color="auto"/>
                <w:bottom w:val="none" w:sz="0" w:space="0" w:color="auto"/>
                <w:right w:val="none" w:sz="0" w:space="0" w:color="auto"/>
              </w:divBdr>
            </w:div>
            <w:div w:id="245843826">
              <w:marLeft w:val="0"/>
              <w:marRight w:val="0"/>
              <w:marTop w:val="0"/>
              <w:marBottom w:val="0"/>
              <w:divBdr>
                <w:top w:val="none" w:sz="0" w:space="0" w:color="auto"/>
                <w:left w:val="none" w:sz="0" w:space="0" w:color="auto"/>
                <w:bottom w:val="none" w:sz="0" w:space="0" w:color="auto"/>
                <w:right w:val="none" w:sz="0" w:space="0" w:color="auto"/>
              </w:divBdr>
              <w:divsChild>
                <w:div w:id="1948079951">
                  <w:marLeft w:val="0"/>
                  <w:marRight w:val="0"/>
                  <w:marTop w:val="0"/>
                  <w:marBottom w:val="0"/>
                  <w:divBdr>
                    <w:top w:val="none" w:sz="0" w:space="0" w:color="auto"/>
                    <w:left w:val="none" w:sz="0" w:space="0" w:color="auto"/>
                    <w:bottom w:val="none" w:sz="0" w:space="0" w:color="auto"/>
                    <w:right w:val="none" w:sz="0" w:space="0" w:color="auto"/>
                  </w:divBdr>
                </w:div>
                <w:div w:id="63040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928433">
      <w:bodyDiv w:val="1"/>
      <w:marLeft w:val="0"/>
      <w:marRight w:val="0"/>
      <w:marTop w:val="0"/>
      <w:marBottom w:val="0"/>
      <w:divBdr>
        <w:top w:val="none" w:sz="0" w:space="0" w:color="auto"/>
        <w:left w:val="none" w:sz="0" w:space="0" w:color="auto"/>
        <w:bottom w:val="none" w:sz="0" w:space="0" w:color="auto"/>
        <w:right w:val="none" w:sz="0" w:space="0" w:color="auto"/>
      </w:divBdr>
    </w:div>
    <w:div w:id="1994329688">
      <w:bodyDiv w:val="1"/>
      <w:marLeft w:val="0"/>
      <w:marRight w:val="0"/>
      <w:marTop w:val="0"/>
      <w:marBottom w:val="0"/>
      <w:divBdr>
        <w:top w:val="none" w:sz="0" w:space="0" w:color="auto"/>
        <w:left w:val="none" w:sz="0" w:space="0" w:color="auto"/>
        <w:bottom w:val="none" w:sz="0" w:space="0" w:color="auto"/>
        <w:right w:val="none" w:sz="0" w:space="0" w:color="auto"/>
      </w:divBdr>
    </w:div>
    <w:div w:id="2030986264">
      <w:bodyDiv w:val="1"/>
      <w:marLeft w:val="0"/>
      <w:marRight w:val="0"/>
      <w:marTop w:val="0"/>
      <w:marBottom w:val="0"/>
      <w:divBdr>
        <w:top w:val="none" w:sz="0" w:space="0" w:color="auto"/>
        <w:left w:val="none" w:sz="0" w:space="0" w:color="auto"/>
        <w:bottom w:val="none" w:sz="0" w:space="0" w:color="auto"/>
        <w:right w:val="none" w:sz="0" w:space="0" w:color="auto"/>
      </w:divBdr>
    </w:div>
    <w:div w:id="210182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deaton@idoa.in.go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deaton@idoa.in.gov"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62004E5304F044AB75E915CF8F7686" ma:contentTypeVersion="7" ma:contentTypeDescription="Create a new document." ma:contentTypeScope="" ma:versionID="75518aa5088cf660a23e548d9a69bcb4">
  <xsd:schema xmlns:xsd="http://www.w3.org/2001/XMLSchema" xmlns:xs="http://www.w3.org/2001/XMLSchema" xmlns:p="http://schemas.microsoft.com/office/2006/metadata/properties" xmlns:ns2="2cbe3bb0-7894-46fa-b56c-417ff7abfcc3" targetNamespace="http://schemas.microsoft.com/office/2006/metadata/properties" ma:root="true" ma:fieldsID="09683a311cd3ad8f7d70cf364ce03d3a" ns2:_="">
    <xsd:import namespace="2cbe3bb0-7894-46fa-b56c-417ff7abfc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e3bb0-7894-46fa-b56c-417ff7abfc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924D1-29A2-4582-B159-4B5CD892E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e3bb0-7894-46fa-b56c-417ff7abfc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48EB6B-422E-41CA-8E0F-36FB2A23A6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A43145-8EAE-4AF1-8EA7-C570524DBC6D}">
  <ds:schemaRefs>
    <ds:schemaRef ds:uri="http://schemas.microsoft.com/sharepoint/v3/contenttype/forms"/>
  </ds:schemaRefs>
</ds:datastoreItem>
</file>

<file path=customXml/itemProps4.xml><?xml version="1.0" encoding="utf-8"?>
<ds:datastoreItem xmlns:ds="http://schemas.openxmlformats.org/officeDocument/2006/customXml" ds:itemID="{D0AE7891-4A4C-4E65-B50F-514E98B35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1820</Words>
  <Characters>10380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dc:description/>
  <cp:lastModifiedBy>Jennifer  Hamilton</cp:lastModifiedBy>
  <cp:revision>3</cp:revision>
  <cp:lastPrinted>2022-07-12T17:29:00Z</cp:lastPrinted>
  <dcterms:created xsi:type="dcterms:W3CDTF">2022-07-13T13:21:00Z</dcterms:created>
  <dcterms:modified xsi:type="dcterms:W3CDTF">2022-07-13T13:41:00Z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0x0101003C62004E5304F044AB75E915CF8F7686</vt:lpwstr>
  </property>
</Properties>
</file>